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3D" w:rsidRPr="0038343D" w:rsidRDefault="0038343D" w:rsidP="0038343D">
      <w:pPr>
        <w:autoSpaceDE w:val="0"/>
        <w:autoSpaceDN w:val="0"/>
        <w:adjustRightInd w:val="0"/>
        <w:ind w:left="9923"/>
        <w:jc w:val="center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bookmarkStart w:id="0" w:name="_GoBack"/>
      <w:bookmarkEnd w:id="0"/>
      <w:r w:rsidRPr="0038343D">
        <w:rPr>
          <w:rFonts w:ascii="Times New Roman" w:hAnsi="Times New Roman" w:cs="Times New Roman"/>
          <w:sz w:val="28"/>
          <w:szCs w:val="28"/>
          <w:lang w:eastAsia="en-US" w:bidi="en-US"/>
        </w:rPr>
        <w:t>УТВЕРЖДЕН</w:t>
      </w:r>
    </w:p>
    <w:p w:rsidR="0038343D" w:rsidRPr="0038343D" w:rsidRDefault="0038343D" w:rsidP="003834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38343D">
        <w:rPr>
          <w:rFonts w:ascii="Times New Roman" w:hAnsi="Times New Roman" w:cs="Times New Roman"/>
          <w:sz w:val="28"/>
          <w:szCs w:val="28"/>
          <w:lang w:eastAsia="en-US" w:bidi="en-US"/>
        </w:rPr>
        <w:t>приказом Северо-Европейского</w:t>
      </w:r>
    </w:p>
    <w:p w:rsidR="0038343D" w:rsidRPr="0038343D" w:rsidRDefault="0038343D" w:rsidP="003834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38343D">
        <w:rPr>
          <w:rFonts w:ascii="Times New Roman" w:hAnsi="Times New Roman" w:cs="Times New Roman"/>
          <w:sz w:val="28"/>
          <w:szCs w:val="28"/>
          <w:lang w:eastAsia="en-US" w:bidi="en-US"/>
        </w:rPr>
        <w:t>МТУ по надзору за ЯРБ Ростехнадзора</w:t>
      </w:r>
    </w:p>
    <w:p w:rsidR="0038343D" w:rsidRPr="0038343D" w:rsidRDefault="0038343D" w:rsidP="003834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tbl>
      <w:tblPr>
        <w:tblW w:w="5387" w:type="dxa"/>
        <w:tblInd w:w="9322" w:type="dxa"/>
        <w:tblLook w:val="04A0" w:firstRow="1" w:lastRow="0" w:firstColumn="1" w:lastColumn="0" w:noHBand="0" w:noVBand="1"/>
      </w:tblPr>
      <w:tblGrid>
        <w:gridCol w:w="5387"/>
      </w:tblGrid>
      <w:tr w:rsidR="0038343D" w:rsidRPr="0038343D" w:rsidTr="00D724AB">
        <w:trPr>
          <w:trHeight w:val="454"/>
        </w:trPr>
        <w:tc>
          <w:tcPr>
            <w:tcW w:w="5387" w:type="dxa"/>
            <w:shd w:val="clear" w:color="auto" w:fill="auto"/>
          </w:tcPr>
          <w:p w:rsidR="0038343D" w:rsidRPr="0038343D" w:rsidRDefault="0038343D" w:rsidP="0030456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bookmarkStart w:id="1" w:name="REGNUMDATESTAMP"/>
            <w:r w:rsidRPr="0038343D">
              <w:rPr>
                <w:rFonts w:ascii="Times New Roman" w:hAnsi="Times New Roman" w:cs="Times New Roman"/>
                <w:color w:val="0000FF"/>
                <w:sz w:val="28"/>
                <w:szCs w:val="28"/>
                <w:lang w:val="en-US" w:eastAsia="en-US" w:bidi="en-US"/>
              </w:rPr>
              <w:t>REGNUMDATESTAMP</w:t>
            </w:r>
            <w:bookmarkEnd w:id="1"/>
          </w:p>
        </w:tc>
      </w:tr>
    </w:tbl>
    <w:p w:rsidR="0038343D" w:rsidRPr="0038343D" w:rsidRDefault="0038343D" w:rsidP="0038343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38343D" w:rsidRPr="0038343D" w:rsidRDefault="0038343D" w:rsidP="0038343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38343D" w:rsidRPr="0038343D" w:rsidRDefault="0038343D" w:rsidP="0038343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38343D" w:rsidRPr="0038343D" w:rsidRDefault="0038343D" w:rsidP="0038343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38343D">
        <w:rPr>
          <w:rFonts w:ascii="Times New Roman" w:hAnsi="Times New Roman" w:cs="Times New Roman"/>
          <w:sz w:val="28"/>
          <w:szCs w:val="28"/>
          <w:lang w:eastAsia="en-US" w:bidi="en-US"/>
        </w:rPr>
        <w:t>ПЛАН</w:t>
      </w:r>
    </w:p>
    <w:p w:rsidR="0038343D" w:rsidRPr="0038343D" w:rsidRDefault="0038343D" w:rsidP="0038343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38343D">
        <w:rPr>
          <w:rFonts w:ascii="Times New Roman" w:hAnsi="Times New Roman" w:cs="Times New Roman"/>
          <w:sz w:val="28"/>
          <w:szCs w:val="28"/>
          <w:lang w:eastAsia="en-US" w:bidi="en-US"/>
        </w:rPr>
        <w:t>ПРОТИВОДЕЙСТВИЯ КОРРУПЦИИ СЕВЕРО-ЕВРОПЕЙСКОГО МЕЖРЕГИОНАЛЬНОГО ТЕРРИТОРИАЛЬНОГО УПРАВЛЕНИЯ ПО НАДЗОРУ ЗА ЯДЕРНОЙ И РАДИАЦИОННОЙ БЕЗОПАСНОСТЬЮ ФЕДЕРАЛЬНОЙ СЛУЖБЫ</w:t>
      </w:r>
    </w:p>
    <w:p w:rsidR="0038343D" w:rsidRPr="0038343D" w:rsidRDefault="0038343D" w:rsidP="0038343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38343D">
        <w:rPr>
          <w:rFonts w:ascii="Times New Roman" w:hAnsi="Times New Roman" w:cs="Times New Roman"/>
          <w:sz w:val="28"/>
          <w:szCs w:val="28"/>
          <w:lang w:eastAsia="en-US" w:bidi="en-US"/>
        </w:rPr>
        <w:t>ПО ЭКОЛОГИЧЕСКОМУ, ТЕХНОЛОГИЧЕСКОМУ И АТОМНОМУ НАДЗОРУ</w:t>
      </w:r>
    </w:p>
    <w:p w:rsidR="0038343D" w:rsidRPr="0038343D" w:rsidRDefault="0038343D" w:rsidP="0038343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val="en-US" w:eastAsia="en-US" w:bidi="en-US"/>
        </w:rPr>
      </w:pPr>
      <w:r w:rsidRPr="0038343D">
        <w:rPr>
          <w:rFonts w:ascii="Times New Roman" w:hAnsi="Times New Roman" w:cs="Times New Roman"/>
          <w:sz w:val="28"/>
          <w:szCs w:val="28"/>
          <w:lang w:val="en-US" w:eastAsia="en-US" w:bidi="en-US"/>
        </w:rPr>
        <w:t>НА 20</w:t>
      </w:r>
      <w:r w:rsidRPr="0038343D">
        <w:rPr>
          <w:rFonts w:ascii="Times New Roman" w:hAnsi="Times New Roman" w:cs="Times New Roman"/>
          <w:sz w:val="28"/>
          <w:szCs w:val="28"/>
          <w:lang w:eastAsia="en-US" w:bidi="en-US"/>
        </w:rPr>
        <w:t>25</w:t>
      </w:r>
      <w:r w:rsidRPr="0038343D"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 - 20</w:t>
      </w:r>
      <w:r w:rsidRPr="0038343D">
        <w:rPr>
          <w:rFonts w:ascii="Times New Roman" w:hAnsi="Times New Roman" w:cs="Times New Roman"/>
          <w:sz w:val="28"/>
          <w:szCs w:val="28"/>
          <w:lang w:eastAsia="en-US" w:bidi="en-US"/>
        </w:rPr>
        <w:t>28</w:t>
      </w:r>
      <w:r w:rsidRPr="0038343D"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 ГОДЫ</w:t>
      </w:r>
    </w:p>
    <w:p w:rsidR="0038343D" w:rsidRPr="0038343D" w:rsidRDefault="0038343D" w:rsidP="0038343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en-US" w:eastAsia="en-US" w:bidi="en-US"/>
        </w:rPr>
      </w:pPr>
    </w:p>
    <w:tbl>
      <w:tblPr>
        <w:tblW w:w="15133" w:type="dxa"/>
        <w:tblInd w:w="-4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5109"/>
        <w:gridCol w:w="2693"/>
        <w:gridCol w:w="2268"/>
        <w:gridCol w:w="4253"/>
      </w:tblGrid>
      <w:tr w:rsidR="0038343D" w:rsidRPr="0038343D" w:rsidTr="00D724AB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</w:tr>
      <w:tr w:rsidR="0038343D" w:rsidRPr="0038343D" w:rsidTr="00D724AB">
        <w:trPr>
          <w:trHeight w:val="1680"/>
        </w:trPr>
        <w:tc>
          <w:tcPr>
            <w:tcW w:w="1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left" w:pos="1392"/>
                <w:tab w:val="left" w:pos="2002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b/>
                <w:sz w:val="26"/>
                <w:szCs w:val="26"/>
              </w:rPr>
              <w:t>1. Повышение эффективности механизмов урегулирования конфликтов интересов, обеспечение соблюдения государственными гражданскими служащими Северо-Европейского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 (далее – Управление) правил, ограничений и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38343D" w:rsidRPr="0038343D" w:rsidTr="00D724AB">
        <w:trPr>
          <w:trHeight w:val="16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заседаний комиссии Северо-Европейского МТУ по надзору за ЯРБ Ростехнадзора по соблюдению требований к служебному поведению федеральных государственных гражданских служащих и урегулированию конфликта интересов с рассмотрением вопросов, предусмотренных </w:t>
            </w: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Положением о комиссии, утверждённым Указом Президента Российской Федерации от 01.07.2010 № 821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государственной службы, кадров, спецработы и правового обеспечения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(начальник отдела)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Первое заседание в году, 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далее по мере возникновения вопросов;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далее ежегодно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left" w:pos="1392"/>
                <w:tab w:val="left" w:pos="2002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Протокол заседания комиссии, мониторинг и анализ исполнения решений и</w:t>
            </w:r>
          </w:p>
          <w:p w:rsidR="0038343D" w:rsidRPr="0038343D" w:rsidRDefault="0038343D" w:rsidP="0038343D">
            <w:pPr>
              <w:widowControl w:val="0"/>
              <w:tabs>
                <w:tab w:val="left" w:pos="1392"/>
                <w:tab w:val="left" w:pos="2002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Рекомендаций комиссии</w:t>
            </w:r>
          </w:p>
        </w:tc>
      </w:tr>
      <w:tr w:rsidR="0038343D" w:rsidRPr="0038343D" w:rsidTr="00D724AB">
        <w:trPr>
          <w:trHeight w:val="16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 xml:space="preserve">1.2.  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Обобщение практики и анализ рассмотрения:</w:t>
            </w:r>
          </w:p>
          <w:p w:rsidR="0038343D" w:rsidRPr="0038343D" w:rsidRDefault="0038343D" w:rsidP="0038343D">
            <w:pPr>
              <w:widowControl w:val="0"/>
              <w:tabs>
                <w:tab w:val="left" w:pos="2290"/>
                <w:tab w:val="right" w:pos="6014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а) обращений граждан (гражданских служащих) о даче согласия на замещение в организации должности на условиях гражданско-правового договора (гражданско- 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 управления данной организацией входили в должностные (служебные) обязанности государственного служащего Управления с целью выявления условий и обстоятельств, способствующих несоблюдению требований законодательства о противодействии коррупции;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б) уведомлений коммерческих (некоммерческих) организаций о заключении с гражданином, замещавшим должность государственного служащего Управления, трудового или гражданско-правового договора с целью выявления условий и обстоятельств, способствующих </w:t>
            </w: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несоблюдению требований законодательства о противодействии коррупции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государственной службы, кадров, спецработы и правового обеспечения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01.12.2025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01.12.2026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01.12.2027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01.12.2028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left" w:pos="1575"/>
                <w:tab w:val="left" w:pos="1803"/>
                <w:tab w:val="left" w:pos="1959"/>
                <w:tab w:val="left" w:pos="2391"/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Доклад в Управление государственной службы и кадров Ростехнадзора.</w:t>
            </w:r>
          </w:p>
          <w:p w:rsidR="0038343D" w:rsidRPr="0038343D" w:rsidRDefault="0038343D" w:rsidP="0038343D">
            <w:pPr>
              <w:widowControl w:val="0"/>
              <w:tabs>
                <w:tab w:val="left" w:pos="1575"/>
                <w:tab w:val="left" w:pos="1803"/>
                <w:tab w:val="left" w:pos="1959"/>
                <w:tab w:val="left" w:pos="2391"/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Подготовка и доведение до гражданских служащих Управления методических и инструктивных указаний с целью исключения обстоятельств несоблюдения гражданскими служащими требований законодательства о противодействии коррупции, в том числе ограничений, предусмотренных статьёй 12 Федерального закона от 25.12.2008 г. №273-ФЗ «О противодействии коррупции».</w:t>
            </w:r>
          </w:p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Обеспечение объективности при рассмотрении обращений и уведомлений.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процедуры контроля исполнения государственными служащими Управления (бывшими) обязанности по соблюдению ограничений и запретов после увольнения с </w:t>
            </w:r>
            <w:r w:rsidRPr="003834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государственной гражданской службы.</w:t>
            </w:r>
          </w:p>
        </w:tc>
      </w:tr>
      <w:tr w:rsidR="0038343D" w:rsidRPr="0038343D" w:rsidTr="00D724AB">
        <w:trPr>
          <w:trHeight w:val="16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1.2.1.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left" w:pos="1301"/>
                <w:tab w:val="left" w:pos="2357"/>
                <w:tab w:val="left" w:pos="4142"/>
                <w:tab w:val="left" w:pos="4872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рамках подпункта «б» пункт 1.2 настоящего Плана ведение учета информации по уволенным государственным гражданским служащим Управления в соотнесении с поступившими из коммерческих (некоммерческих) организаций уведомлениями о заключении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гражданином, замещавшим должность государственной гражданской службы, трудового или гражданско-правового договора, ее анализ и направление обобщенной информации, в том числе по уволенным работникам с отсутствием уведомления из организации о приеме гражданина на работу, в органы прокуратуры Российской Федерации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Отдел государственной службы, кадров, спецработы и правового обеспечения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Один раз в полгода не позднее 15 числа июня и декабря 2025 г.,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далее ежегодно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Информационное письмо в органы прокуратуры субъекта Российской Федерации</w:t>
            </w:r>
          </w:p>
        </w:tc>
      </w:tr>
      <w:tr w:rsidR="0038343D" w:rsidRPr="0038343D" w:rsidTr="00D724AB">
        <w:trPr>
          <w:trHeight w:val="125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практики и анализ проведения в порядке, предусмотренном нормативными правовыми актами Российской Федерации, проверок по фактам несоблюдения государственными гражданскими служащими Управления ограничений, запретов и неисполнения обязанностей, установленных в целях противодействия коррупции (антикоррупционных </w:t>
            </w:r>
            <w:r w:rsidRPr="003834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стандартов), а также применения соответствующих мер юридической ответственности с целью выявления и недопущения условий и обстоятельств, способствующих нарушению антикоррупционных стандартов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государственной службы, кадров, спецработы и правового обеспечения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01.12.2025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01.12.2026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01.12.2027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01.12.2028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Доклад в Управление государственной службы и кадров Ростехнадзора.</w:t>
            </w:r>
          </w:p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Сформированный и/или</w:t>
            </w:r>
          </w:p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скорректированный лист проблемных вопросов несоблюдения антикоррупционных стандартов.</w:t>
            </w:r>
          </w:p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 xml:space="preserve">Доведение методических и инструктивных положений по мерам </w:t>
            </w: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lastRenderedPageBreak/>
              <w:t xml:space="preserve">и механизмам устранения нарушений несоблюдения антикоррупционных стандартов. 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Исключение случаев нарушений государственными гражданскими служащими Управления норм федерального законодательства, устанавливающего ограничения и запреты в их служебной деятельности</w:t>
            </w:r>
          </w:p>
        </w:tc>
      </w:tr>
      <w:tr w:rsidR="0038343D" w:rsidRPr="0038343D" w:rsidTr="00D724AB">
        <w:trPr>
          <w:trHeight w:val="20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Обобщение практики и анализ исполнения гражданскими служащими Управления установленного порядка сообщения о получении подарка в связи с должностным положением или исполнением служебных (должностных) обязанностей, сдачи подарка, его оценки, реализации (выкупа) и зачисления в доход бюджета средств, вырученных от его реализации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Отдел государственной службы, кадров, спецработы и правового обеспечения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Финансово-хозяйственный отдел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10.01.2026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10.01.2027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10.01.2028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right" w:pos="3461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Доклад</w:t>
            </w: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 xml:space="preserve"> в Управление государственной службы и кадров Ростехнадзора </w:t>
            </w: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выявленных случаях</w:t>
            </w:r>
          </w:p>
          <w:p w:rsidR="0038343D" w:rsidRPr="0038343D" w:rsidRDefault="0038343D" w:rsidP="0038343D">
            <w:pPr>
              <w:widowControl w:val="0"/>
              <w:tabs>
                <w:tab w:val="left" w:pos="1934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Несоблюдения гражданскими служащими Управления</w:t>
            </w:r>
          </w:p>
          <w:p w:rsidR="0038343D" w:rsidRPr="0038343D" w:rsidRDefault="0038343D" w:rsidP="0038343D">
            <w:pPr>
              <w:widowControl w:val="0"/>
              <w:tabs>
                <w:tab w:val="right" w:pos="3466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Установленного порядка</w:t>
            </w:r>
          </w:p>
          <w:p w:rsidR="0038343D" w:rsidRPr="0038343D" w:rsidRDefault="0038343D" w:rsidP="0038343D">
            <w:pPr>
              <w:widowControl w:val="0"/>
              <w:tabs>
                <w:tab w:val="right" w:pos="3461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сообщения о получении подарка. Проведение методического</w:t>
            </w:r>
          </w:p>
          <w:p w:rsidR="0038343D" w:rsidRPr="0038343D" w:rsidRDefault="0038343D" w:rsidP="0038343D">
            <w:pPr>
              <w:widowControl w:val="0"/>
              <w:tabs>
                <w:tab w:val="left" w:pos="1709"/>
                <w:tab w:val="right" w:pos="3456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семинара по фактам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обстоятельствам выявленных нарушений.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Исключение нарушений порядка сообщения о получении подарка</w:t>
            </w:r>
          </w:p>
        </w:tc>
      </w:tr>
      <w:tr w:rsidR="0038343D" w:rsidRPr="0038343D" w:rsidTr="00D724AB">
        <w:trPr>
          <w:trHeight w:val="20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43D" w:rsidRPr="0038343D" w:rsidRDefault="0038343D" w:rsidP="0038343D">
            <w:pPr>
              <w:widowControl w:val="0"/>
              <w:tabs>
                <w:tab w:val="left" w:pos="614"/>
                <w:tab w:val="left" w:pos="2290"/>
                <w:tab w:val="left" w:pos="4733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Обобщение и анализ фактов склонения гражданских служащих Управления, к совершению коррупционных правонарушений с целью выявления коррупциогенных факторов таких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правонарушений, и недопущения их предпосылок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Отдел государственной службы, кадров, спецработы и правового обеспечения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20.05.2025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20.05.2026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20.05.2027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20.05.2028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Доклад в Управление государственной службы и кадров Ростехнадзора.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организационных </w:t>
            </w:r>
            <w:r w:rsidRPr="0038343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методических мер (в том числе по конкретным фактам) по предотвращению склонения </w:t>
            </w:r>
            <w:r w:rsidRPr="003834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гражданских служащих Управления к совершению коррупционных правонарушений</w:t>
            </w:r>
          </w:p>
        </w:tc>
      </w:tr>
      <w:tr w:rsidR="0038343D" w:rsidRPr="0038343D" w:rsidTr="00D724AB">
        <w:trPr>
          <w:trHeight w:val="20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left" w:pos="2318"/>
                <w:tab w:val="left" w:pos="3979"/>
                <w:tab w:val="left" w:pos="5784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Проведение анализа сведений о доходах, расходах, об имуществе и обязательствах имущественного характера, представляемых государственными гражданскими служащими Управления, включенными в перечни, установленные нормативными правовыми актами Российской Федерации и приказами Ростехнадзора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Отдел государственной службы, кадров, спецработы и правового обеспечения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до 20.08.2025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до 20.08.2026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до 20.08.2027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до 20.08.2028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left" w:pos="1800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Доклад в Управление государственной службы и кадров Ростехнадзора и руководителю Управления о выявленных фактах предоставления государственными гражданскими служащими неполных и недостоверных сведениях о доходах, расходах, об имуществе и обязательствах имущественного характера</w:t>
            </w:r>
          </w:p>
        </w:tc>
      </w:tr>
      <w:tr w:rsidR="0038343D" w:rsidRPr="0038343D" w:rsidTr="00D724AB">
        <w:trPr>
          <w:trHeight w:val="192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left" w:pos="1915"/>
                <w:tab w:val="left" w:pos="3816"/>
                <w:tab w:val="right" w:pos="6024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Применение по результатам анализа и проведения проверочных мероприятий в </w:t>
            </w:r>
          </w:p>
          <w:p w:rsidR="0038343D" w:rsidRPr="0038343D" w:rsidRDefault="0038343D" w:rsidP="0038343D">
            <w:pPr>
              <w:widowControl w:val="0"/>
              <w:tabs>
                <w:tab w:val="left" w:pos="1915"/>
                <w:tab w:val="left" w:pos="3816"/>
                <w:tab w:val="right" w:pos="6024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Установленном законодательством порядке мер юридической ответственности к государственным гражданским служащим Управления, представившим недостоверные и неполные сведения о доходах, расходах об имуществе и обязательствах имущественного характера.</w:t>
            </w:r>
          </w:p>
          <w:p w:rsidR="0038343D" w:rsidRPr="0038343D" w:rsidRDefault="0038343D" w:rsidP="0038343D">
            <w:pPr>
              <w:widowControl w:val="0"/>
              <w:tabs>
                <w:tab w:val="left" w:pos="1819"/>
                <w:tab w:val="left" w:pos="3941"/>
                <w:tab w:val="left" w:pos="468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Одновременное ежегодное обобщение практики и анализ проведения в предусмотренном нормативными правовыми актами Российской Федерации порядке проверок по фактам несоблюдения </w:t>
            </w: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государственными служащими Управления ограничений, запретов и неисполнения обязанностей, установленных в целях противодействия коррупции (антикоррупционных стандартов), а также применения соответствующих мер юридической ответственности с целью выявления и недопущения условий и обстоятельств, способствующих нарушению антикоррупционных стандартов (в рамках единого доклада по настоящему пункту Плана)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государственной службы, кадров, спецработы и правового обеспечения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20.11.2025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20.11.2026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20.11.2027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20.11.2028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left" w:pos="1992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Доклад в Управление государственной службы и кадров Ростехнадзора и</w:t>
            </w: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руководителю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 применении мер ответственности.</w:t>
            </w:r>
          </w:p>
          <w:p w:rsidR="0038343D" w:rsidRPr="0038343D" w:rsidRDefault="0038343D" w:rsidP="0038343D">
            <w:pPr>
              <w:widowControl w:val="0"/>
              <w:tabs>
                <w:tab w:val="left" w:pos="203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Доведение методических</w:t>
            </w:r>
          </w:p>
          <w:p w:rsidR="0038343D" w:rsidRPr="0038343D" w:rsidRDefault="0038343D" w:rsidP="0038343D">
            <w:pPr>
              <w:widowControl w:val="0"/>
              <w:tabs>
                <w:tab w:val="left" w:pos="1982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инструктивных положений по мерам и механизмам устранения нарушений несоблюдения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антикоррупционных стандартов. Исключение случаев нарушений государственными служащими Управления норм федерального законодательства, </w:t>
            </w:r>
            <w:r w:rsidRPr="003834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устанавливающего ограничения и запреты в их служебной деятельности.</w:t>
            </w:r>
          </w:p>
        </w:tc>
      </w:tr>
      <w:tr w:rsidR="0038343D" w:rsidRPr="0038343D" w:rsidTr="00D724AB">
        <w:trPr>
          <w:trHeight w:val="121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left" w:pos="2626"/>
                <w:tab w:val="left" w:pos="4810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Обобщение практики и анализ соблюдения государственными гражданскими служащими Управления требований законодательства Российской Федерации о противодействии коррупции в части предотвращения или урегулирования конфликта интересов, связанного с работой родственников в поднадзорных (аффилированных) организациях, и принятия мер по урегулированию и/или исключению обстоятельств потенциального конфликта интересов.</w:t>
            </w:r>
          </w:p>
          <w:p w:rsidR="0038343D" w:rsidRPr="0038343D" w:rsidRDefault="0038343D" w:rsidP="0038343D">
            <w:pPr>
              <w:widowControl w:val="0"/>
              <w:tabs>
                <w:tab w:val="left" w:pos="1498"/>
                <w:tab w:val="left" w:pos="2165"/>
                <w:tab w:val="left" w:pos="4243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 xml:space="preserve">В рамках абзаца 1 настоящего пункта Плана обеспечение ежегодной актуализации сведений, содержащихся в анкетах гражданских служащих Управления, представляемых при поступлении на государственную гражданскую службу и (или) впоследствии обновленных, об их </w:t>
            </w:r>
            <w:r w:rsidRPr="003834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родственниках и свойственниках, их анализ в целях своевременного выявления обстоятельств возможного конфликта интересов (при необходимости запрос недостающих сведений о родственниках (свойственниках)</w:t>
            </w:r>
          </w:p>
          <w:p w:rsidR="0038343D" w:rsidRPr="0038343D" w:rsidRDefault="0038343D" w:rsidP="0038343D">
            <w:pPr>
              <w:widowControl w:val="0"/>
              <w:tabs>
                <w:tab w:val="left" w:pos="2318"/>
                <w:tab w:val="left" w:pos="3979"/>
                <w:tab w:val="left" w:pos="5784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в соответствии с частью 2 статьи 10 Федерального закона от 25 декабря 2008 г. № 273-ФЗ «О противодействии коррупции»)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государственной службы, кадров, спецработы и правового обеспечения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(начальник отдела)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Начальники структурных подразделений 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 xml:space="preserve">25.02.2025 (по итогам обновления анкет в ноябре-декабре 2024 г.); 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далее: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 xml:space="preserve">14.04.2026 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 xml:space="preserve">16.04.2027 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15.04.2028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left" w:pos="1992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Доклад</w:t>
            </w:r>
            <w:r w:rsidRPr="00383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в Управление государственной службы и кадров Ростехнадзора о проведенных актуализации и анализе анкетных данных гражданских служащих</w:t>
            </w:r>
          </w:p>
          <w:p w:rsidR="0038343D" w:rsidRPr="0038343D" w:rsidRDefault="0038343D" w:rsidP="0038343D">
            <w:pPr>
              <w:widowControl w:val="0"/>
              <w:tabs>
                <w:tab w:val="right" w:pos="3461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Управления, выявленных</w:t>
            </w:r>
          </w:p>
          <w:p w:rsidR="0038343D" w:rsidRPr="0038343D" w:rsidRDefault="0038343D" w:rsidP="0038343D">
            <w:pPr>
              <w:widowControl w:val="0"/>
              <w:tabs>
                <w:tab w:val="right" w:pos="3451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Обстоятельствах возможного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конфликта и интересов.</w:t>
            </w:r>
          </w:p>
          <w:p w:rsidR="0038343D" w:rsidRPr="0038343D" w:rsidRDefault="0038343D" w:rsidP="0038343D">
            <w:pPr>
              <w:widowControl w:val="0"/>
              <w:tabs>
                <w:tab w:val="right" w:pos="3461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Рассмотрение выявленных</w:t>
            </w:r>
          </w:p>
          <w:p w:rsidR="0038343D" w:rsidRPr="0038343D" w:rsidRDefault="0038343D" w:rsidP="0038343D">
            <w:pPr>
              <w:widowControl w:val="0"/>
              <w:tabs>
                <w:tab w:val="left" w:pos="1445"/>
                <w:tab w:val="left" w:pos="2414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Фактов на комиссии,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урегулирование или исключение условий для возникновения конфликта интересов</w:t>
            </w:r>
          </w:p>
        </w:tc>
      </w:tr>
      <w:tr w:rsidR="0038343D" w:rsidRPr="0038343D" w:rsidTr="00D724AB">
        <w:trPr>
          <w:trHeight w:val="20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Организация работы (ежегодных мероприятий) по профессиональному развитию в области профилактики и противодействия коррупции:</w:t>
            </w:r>
          </w:p>
          <w:p w:rsidR="0038343D" w:rsidRPr="0038343D" w:rsidRDefault="0038343D" w:rsidP="0038343D">
            <w:pPr>
              <w:widowControl w:val="0"/>
              <w:tabs>
                <w:tab w:val="left" w:pos="610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а) обеспечение участия лиц, впервые поступивших на государственную службу, а также замещающих должности, связанные с соблюдением и обеспечением соблюдения антикоррупционных стандартов и противодействием коррупции, в мероприятиях по профессиональному развитию, в том числе обучение по дополнительным профессиональным программам;</w:t>
            </w:r>
          </w:p>
          <w:p w:rsidR="0038343D" w:rsidRPr="0038343D" w:rsidRDefault="0038343D" w:rsidP="0038343D">
            <w:pPr>
              <w:widowControl w:val="0"/>
              <w:tabs>
                <w:tab w:val="left" w:pos="2626"/>
                <w:tab w:val="left" w:pos="4810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 xml:space="preserve">б) обеспечение участия гражданских служащих,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развитию, в том числе их обучение по дополнительным </w:t>
            </w:r>
            <w:r w:rsidRPr="003834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профессиональным программам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государственной службы, кадров, спецработы и правового обеспечения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(начальник отдела)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01.12.2025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01.12.2026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01.12.2027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01.12.2028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right" w:pos="3451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Доклад в Управление государственной службы и кадров Ростехнадзора о проведенных мероприятиях и пройденном обучении.</w:t>
            </w:r>
          </w:p>
          <w:p w:rsidR="0038343D" w:rsidRPr="0038343D" w:rsidRDefault="0038343D" w:rsidP="0038343D">
            <w:pPr>
              <w:widowControl w:val="0"/>
              <w:tabs>
                <w:tab w:val="right" w:pos="3451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43D" w:rsidRPr="0038343D" w:rsidTr="00D724AB">
        <w:trPr>
          <w:trHeight w:val="20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left" w:pos="2626"/>
                <w:tab w:val="left" w:pos="4810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Организация ежегодного обучения по образовательным программам в области противодействия коррупции гражданских служащих, в должностные обязанности которых входит осуществление функций по предоставлению государственных услуг (с учетом специфики реализации контрольно-надзорных функций и полномочий)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Руководитель Управления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01.12.2025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01.12.2026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01.12.2027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01.12.2028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right" w:pos="3461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Доклад руководителю Ростехнадзора об итогах обучения.</w:t>
            </w:r>
          </w:p>
          <w:p w:rsidR="0038343D" w:rsidRPr="0038343D" w:rsidRDefault="0038343D" w:rsidP="0038343D">
            <w:pPr>
              <w:widowControl w:val="0"/>
              <w:tabs>
                <w:tab w:val="right" w:pos="3451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Формирование</w:t>
            </w: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графика и корректировка программ обучения на предстоящий период</w:t>
            </w:r>
          </w:p>
        </w:tc>
      </w:tr>
      <w:tr w:rsidR="0038343D" w:rsidRPr="0038343D" w:rsidTr="00D724AB">
        <w:trPr>
          <w:trHeight w:val="1113"/>
        </w:trPr>
        <w:tc>
          <w:tcPr>
            <w:tcW w:w="1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right" w:pos="3451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Выявление и систематизация причин и условий проявления коррупции в деятельности Северо-Европейского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 (далее - Управление), мониторинг коррупционных рисков и их устранение</w:t>
            </w:r>
          </w:p>
        </w:tc>
      </w:tr>
      <w:tr w:rsidR="0038343D" w:rsidRPr="0038343D" w:rsidTr="00D724AB">
        <w:trPr>
          <w:trHeight w:val="20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left" w:pos="2626"/>
                <w:tab w:val="left" w:pos="4810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Предложение в перечень (бюллетень) коррупциогенных деяний (и предпосылок к их совершению), а также пояснений и рекомендаций по недопущению и профилактике таких правонарушений с учетом специфики реализации Управлением контрольных (надзорных) функций и полномочий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Отдел государственной службы, кадров, спецработы и правового обеспечения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20.08.2025 (второе издание)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20.08.2027 (третье издание)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right" w:pos="3451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Доклад в Управление государственной службы и кадров Ростехнадзора</w:t>
            </w:r>
          </w:p>
        </w:tc>
      </w:tr>
      <w:tr w:rsidR="0038343D" w:rsidRPr="0038343D" w:rsidTr="00D724AB">
        <w:trPr>
          <w:trHeight w:val="20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Обобщение и анализ уголовных производств, открываемых как в отношении гражданских служащих Управления, так и в отношении третьих лиц, косвенно затрагивающих интересы и деятельность Управления, по коррупционным статьям с целью выявления характерных правонарушений, их условий и обстоятельств, устранения возможных к ним предпосылок главным образом с учетом отраслевой и региональной специфики реализации Управлением контрольных (надзорных) функций и полномочий.</w:t>
            </w:r>
          </w:p>
          <w:p w:rsidR="0038343D" w:rsidRPr="0038343D" w:rsidRDefault="0038343D" w:rsidP="0038343D">
            <w:pPr>
              <w:widowControl w:val="0"/>
              <w:tabs>
                <w:tab w:val="left" w:pos="2626"/>
                <w:tab w:val="left" w:pos="4810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В рамках обобщения и анализа уголовных производств проведение обзора и анализа практики привлечения работников к ответственности за совершение правонарушений и преступлений коррупционной направленности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Руководитель управления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Отдел государственной службы, кадров, спецработы и правового обеспечения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12.12.2025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12.12.2026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12.12.2027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12.12.2028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bCs/>
                <w:sz w:val="26"/>
                <w:szCs w:val="26"/>
                <w:lang w:val="x-none"/>
              </w:rPr>
              <w:t>Доклад в Управление государственной службы и кадров Ростехнадзора</w:t>
            </w:r>
            <w:r w:rsidRPr="003834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bCs/>
                <w:sz w:val="26"/>
                <w:szCs w:val="26"/>
              </w:rPr>
              <w:t>Сформированный портрет «коррупционера».</w:t>
            </w:r>
          </w:p>
          <w:p w:rsidR="0038343D" w:rsidRPr="0038343D" w:rsidRDefault="0038343D" w:rsidP="0038343D">
            <w:pPr>
              <w:widowControl w:val="0"/>
              <w:tabs>
                <w:tab w:val="right" w:pos="3451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Доведение до государственных гражданских служащих Управления методических и инструктивных положений по недопущению совершения коррупционных правонарушений коррупционного характера, влекущих возбуждение уголовных дел</w:t>
            </w:r>
          </w:p>
        </w:tc>
      </w:tr>
      <w:tr w:rsidR="0038343D" w:rsidRPr="0038343D" w:rsidTr="00D724AB">
        <w:trPr>
          <w:trHeight w:val="204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Ежегодный мониторинг и анализ функционирования единой системы документооборота в части выявления и устранения коррупционных рисков при осуществлении учета и контроля исполнения документов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Руководитель управления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Отдел документационного и информационного обеспечения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25.10.2025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25.10.2026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25.10.2027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25.10.2028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Доклад в Организационно</w:t>
            </w:r>
            <w:r w:rsidRPr="0038343D">
              <w:rPr>
                <w:rFonts w:ascii="Times New Roman" w:hAnsi="Times New Roman" w:cs="Times New Roman"/>
                <w:sz w:val="26"/>
                <w:szCs w:val="26"/>
              </w:rPr>
              <w:softHyphen/>
              <w:t>-аналитическое управление Ростехнадзора о необходимости корректировки организационных документов ведения документооборота.</w:t>
            </w:r>
          </w:p>
        </w:tc>
      </w:tr>
      <w:tr w:rsidR="0038343D" w:rsidRPr="0038343D" w:rsidTr="00D724AB">
        <w:trPr>
          <w:trHeight w:val="220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left" w:pos="1771"/>
                <w:tab w:val="left" w:pos="39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Обобщение практики и анализ соблюдения требований, ограничений и условий осуществления государственных закупок в рамках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в целях своевременного выявления обстоятельств, свидетельствующих о возможности возникновения конфликта интересов (коррупциогенных факторов).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Мониторинг, выявление и анализ коррупционных рисков, их причин и условий в деятельности по размещению государственных заказов, при осуществлении закупок товаров, работ, услуг и устранение выявленных коррупционных рисков в целях исключения условий нецелевого использования и растраты бюджетных средств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Руководитель Управления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Финансово-хозяйственный отдел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Отдел документационного и информационного обеспечения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20.11.2025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20.11.2026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20.11.2027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20.11.2028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Доклад</w:t>
            </w: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ab/>
              <w:t>в Управление экономики, финансов и государственных программ с предложениями по оптимизации деятельности и исключению коррупциогенных факторов при осуществлении закупочных процедур.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Применение мер юридической ответственности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к виновным должностным лицам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43D" w:rsidRPr="0038343D" w:rsidTr="00D724AB">
        <w:trPr>
          <w:trHeight w:val="338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left" w:pos="1771"/>
                <w:tab w:val="left" w:pos="39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Обобщение практики и анализ применения цифровых технологий при осуществлении Управлением отдельных контрольных (надзорных) функций и полномочий, в том числе проведении заседаний аттестационных, отраслевых комиссий, проверке знаний норм и правил с целью исключения коррупционных действий со стороны гражданских служащих Управления при реализации возложенных функций и полномочий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Руководитель управления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Отдел документационного и информационного обеспечения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20.05.2025</w:t>
            </w:r>
          </w:p>
          <w:p w:rsidR="0038343D" w:rsidRPr="0038343D" w:rsidRDefault="0038343D" w:rsidP="0038343D">
            <w:pPr>
              <w:widowControl w:val="0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20.05.2026</w:t>
            </w:r>
          </w:p>
          <w:p w:rsidR="0038343D" w:rsidRPr="0038343D" w:rsidRDefault="0038343D" w:rsidP="0038343D">
            <w:pPr>
              <w:widowControl w:val="0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20.05.2027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20.05.2028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right" w:pos="3451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Доклад</w:t>
            </w: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ab/>
              <w:t>в Управление информатизации Ростехнадзора.</w:t>
            </w:r>
          </w:p>
          <w:p w:rsidR="0038343D" w:rsidRPr="0038343D" w:rsidRDefault="0038343D" w:rsidP="0038343D">
            <w:pPr>
              <w:widowControl w:val="0"/>
              <w:tabs>
                <w:tab w:val="right" w:pos="3461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Сформированный и/или</w:t>
            </w:r>
          </w:p>
          <w:p w:rsidR="0038343D" w:rsidRPr="0038343D" w:rsidRDefault="0038343D" w:rsidP="0038343D">
            <w:pPr>
              <w:widowControl w:val="0"/>
              <w:tabs>
                <w:tab w:val="right" w:pos="3461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Скорректированный лист</w:t>
            </w:r>
          </w:p>
          <w:p w:rsidR="0038343D" w:rsidRPr="0038343D" w:rsidRDefault="0038343D" w:rsidP="0038343D">
            <w:pPr>
              <w:widowControl w:val="0"/>
              <w:tabs>
                <w:tab w:val="left" w:pos="1800"/>
                <w:tab w:val="left" w:pos="3341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проблемных вопросов (по отраслям и территориальным органам) для полноценной реализации функций и</w:t>
            </w:r>
          </w:p>
          <w:p w:rsidR="0038343D" w:rsidRPr="0038343D" w:rsidRDefault="0038343D" w:rsidP="0038343D">
            <w:pPr>
              <w:widowControl w:val="0"/>
              <w:tabs>
                <w:tab w:val="left" w:pos="1987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полномочий в цифровом формате и исключения коррупционной составляющей (человеческий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фактор и пр.)</w:t>
            </w:r>
          </w:p>
        </w:tc>
      </w:tr>
      <w:tr w:rsidR="0038343D" w:rsidRPr="0038343D" w:rsidTr="00D724AB">
        <w:trPr>
          <w:trHeight w:val="1372"/>
        </w:trPr>
        <w:tc>
          <w:tcPr>
            <w:tcW w:w="1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 Взаимодействие Северо-Европейского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 (далее - Управление)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Управления</w:t>
            </w:r>
          </w:p>
        </w:tc>
      </w:tr>
      <w:tr w:rsidR="0038343D" w:rsidRPr="0038343D" w:rsidTr="00D724AB">
        <w:trPr>
          <w:trHeight w:val="3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Обобщение и анализ обращений граждан и организаций по телефону «горячей линии» по вопросам противодействия коррупции, а также электронных сообщений через официальные сайты, проведения ежемесячных «прямых линий» с гражданами по вопросам проявления коррупции со стороны государственных гражданских служащих Управления с целью принятия мер по конкретным обращениям, выявления типичных условий и предпосылок коррупционных проявлений, их устранения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Руководитель Управления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lang w:eastAsia="en-US" w:bidi="en-US"/>
              </w:rPr>
              <w:t xml:space="preserve">Отдел государственной службы, кадров, спецработы и правового обеспечения 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en-US" w:bidi="en-US"/>
              </w:rPr>
            </w:pP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</w:rPr>
              <w:t>Отдел документационного и информационного обеспечения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10.01.2026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01.07.2026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10.01.2027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01.07.2027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10.01.2028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01.07.2028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 xml:space="preserve">Доклад в Управление государственной службы и кадров Ростехнадзора, в том числе в части проверки приведенных 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в сообщениях сведений о коррупционных проявлениях в деятельности государственных служащих Управления.</w:t>
            </w:r>
          </w:p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Применение мер ответственности к ответственным (виновным)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должностным лицам Управления.</w:t>
            </w:r>
          </w:p>
        </w:tc>
      </w:tr>
      <w:tr w:rsidR="0038343D" w:rsidRPr="0038343D" w:rsidTr="00D724AB">
        <w:trPr>
          <w:trHeight w:val="1011"/>
        </w:trPr>
        <w:tc>
          <w:tcPr>
            <w:tcW w:w="1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 Мероприятия, направленные на противодействие коррупции в Северо-Европейском межрегиональном территориальном управлении по надзору за ядерной и радиационной безопасностью Федеральной службы по экологическому, технологическому и атомному надзору с учетом специфики его деятельности</w:t>
            </w:r>
          </w:p>
        </w:tc>
      </w:tr>
      <w:tr w:rsidR="0038343D" w:rsidRPr="0038343D" w:rsidTr="00D724AB">
        <w:trPr>
          <w:trHeight w:val="3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Обеспечение взаимодействия с подконтрольными субъектами (проведенные семинары, тренинги, направляемые информационные и рекомендательные сообщения, проведенные мероприятия по вопросам противодействия коррупции в рамках плановых проверок и профилактических визитов) по вопросам противодействия коррупции, в том числе с целью их мотивирования к принятию антикоррупционных мер, анализу и выявлению потенциальных условий совершения работниками коррупционных деяний; обобщение практики и анализ такого взаимодействия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Руководитель Управления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20.09.2025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20.09.2026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20.09.2027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20.09.2028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right" w:pos="3466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Доклад</w:t>
            </w: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в Управление государственной службы и кадров Ростехнадзора.</w:t>
            </w:r>
          </w:p>
          <w:p w:rsidR="0038343D" w:rsidRPr="0038343D" w:rsidRDefault="0038343D" w:rsidP="0038343D">
            <w:pPr>
              <w:widowControl w:val="0"/>
              <w:tabs>
                <w:tab w:val="right" w:pos="3466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 xml:space="preserve"> Сформированный</w:t>
            </w: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ab/>
              <w:t>и/или</w:t>
            </w:r>
          </w:p>
          <w:p w:rsidR="0038343D" w:rsidRPr="0038343D" w:rsidRDefault="0038343D" w:rsidP="0038343D">
            <w:pPr>
              <w:widowControl w:val="0"/>
              <w:tabs>
                <w:tab w:val="right" w:pos="3456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скорректированный</w:t>
            </w: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ab/>
              <w:t>план</w:t>
            </w:r>
          </w:p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мероприятий территориальных органов по мотивированию поднадзорных субъектов к принятию антикоррупционных мер</w:t>
            </w:r>
          </w:p>
        </w:tc>
      </w:tr>
      <w:tr w:rsidR="0038343D" w:rsidRPr="0038343D" w:rsidTr="00D724AB">
        <w:trPr>
          <w:trHeight w:val="1939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Участие в ежегодном семинаре Ростехнадзора с территориальными органами и подведомственными организациями по актуальным вопросам кадрового обеспечения и профилактики коррупционных и иных правонарушений с целью выявления проблемных вопросов деятельности и выработки мер по их устранению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 xml:space="preserve">Отдел государственной службы, кадров, спецработы и правового обеспечения 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(начальник отдела)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май 2025 г.,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май 2026 г.,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май 2027 г.,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май 2028 г.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 xml:space="preserve">Исполнение принятых на семинаре решений. </w:t>
            </w:r>
          </w:p>
          <w:p w:rsidR="0038343D" w:rsidRPr="0038343D" w:rsidRDefault="0038343D" w:rsidP="0038343D">
            <w:pPr>
              <w:widowControl w:val="0"/>
              <w:tabs>
                <w:tab w:val="right" w:pos="3466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Сформированный лист проблемных вопросов деятельности и план мероприятий по их устранению</w:t>
            </w:r>
          </w:p>
        </w:tc>
      </w:tr>
      <w:tr w:rsidR="0038343D" w:rsidRPr="0038343D" w:rsidTr="00D724AB">
        <w:trPr>
          <w:trHeight w:val="3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4.3.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Участие в ежегодном семинаре-совещании под руководством заместителя руководителя Ростехнадзора со структурными подразделениями центрального аппарата, территориальными органами Ростехнадзора и подведомственными организациями в формате видеоконференцсвязи по рассмотрению методических рекомендаций Минтруда России по предоставлению сведений о доходах, расходах, об имуществе и обязательствах имущественного характера и этапам прохождения декларационной кампании: предоставление сведений и их анализ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Руководитель Управления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 xml:space="preserve">Отдел государственной службы, кадров, спецработы и правового обеспечения 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(начальник отдела)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январь 2025 г.,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январь 2026 г.,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январь 2027 г.,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январь 2028 г.,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Исполнение принятых на семинаре решений, рекомендаций и материалов.</w:t>
            </w:r>
          </w:p>
          <w:p w:rsidR="0038343D" w:rsidRPr="0038343D" w:rsidRDefault="0038343D" w:rsidP="0038343D">
            <w:pPr>
              <w:widowControl w:val="0"/>
              <w:tabs>
                <w:tab w:val="right" w:pos="3466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43D" w:rsidRPr="0038343D" w:rsidTr="00D724AB">
        <w:trPr>
          <w:trHeight w:val="66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left" w:pos="2318"/>
                <w:tab w:val="left" w:pos="4790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Участие в ежегодном семинаре-совещании под руководством заместителя руководителя Ростехнадзора со структурными подразделениями центрального аппарата, территориальными органами Ростехнадзора и подведомственными организациями в формате видеоконференцсвязи по итогам работы по профилактике коррупционных правонарушений в истекшем периоде, текущим и актуальным вопросам профилактики коррупционных правонарушений, соблюдения</w:t>
            </w:r>
          </w:p>
          <w:p w:rsidR="0038343D" w:rsidRPr="0038343D" w:rsidRDefault="0038343D" w:rsidP="0038343D">
            <w:pPr>
              <w:widowControl w:val="0"/>
              <w:tabs>
                <w:tab w:val="left" w:pos="1838"/>
                <w:tab w:val="left" w:pos="3936"/>
                <w:tab w:val="left" w:pos="4666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 xml:space="preserve">антикоррупционных стандартов, реализации контрольных (надзорных) функций и полномочий с учетом коррупционных рисков, результатов прохождения декларационной кампании истекшего </w:t>
            </w:r>
            <w:r w:rsidRPr="003834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периода и допущенным (типичным и вновь выявленным) ошибкам и нарушениям, рекомендациям на предстоящий декларационный период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lastRenderedPageBreak/>
              <w:t>Руководитель Управления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 xml:space="preserve">Отдел государственной службы, кадров, спецработы и правового обеспечения 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(начальник отдела)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 xml:space="preserve">декабрь 2025 г., 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декабрь 2026 г.,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декабрь 2027 г.,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декабрь 2028 г.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Исполнение принятых на семинаре решений, рекомендаций и материалов.</w:t>
            </w:r>
          </w:p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</w:p>
        </w:tc>
      </w:tr>
      <w:tr w:rsidR="0038343D" w:rsidRPr="0038343D" w:rsidTr="00D724AB">
        <w:trPr>
          <w:trHeight w:val="3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4.5.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left" w:pos="1248"/>
                <w:tab w:val="left" w:pos="2491"/>
                <w:tab w:val="left" w:pos="4219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Анализ работы отраслевых, территориальных аттестационных комиссий Управления с целью выявления и устранения коррупциогенных факторов в реализации их деятельности и непосредственно в деятельности гражданских служащих, обеспечивающих работу комиссий</w:t>
            </w:r>
          </w:p>
          <w:p w:rsidR="0038343D" w:rsidRPr="0038343D" w:rsidRDefault="0038343D" w:rsidP="0038343D">
            <w:pPr>
              <w:widowControl w:val="0"/>
              <w:tabs>
                <w:tab w:val="left" w:pos="1248"/>
                <w:tab w:val="left" w:pos="2491"/>
                <w:tab w:val="left" w:pos="4219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Руководитель Управления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 xml:space="preserve">Отдел государственной службы, кадров, спецработы и правового обеспечения 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(начальник отдела)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20.03.2025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20.03.2026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20.03.2027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20.03.2028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 xml:space="preserve">Доклад в Управление государственной службы и кадров Ростехнадзора. </w:t>
            </w:r>
            <w:r w:rsidRPr="0038343D">
              <w:rPr>
                <w:rFonts w:ascii="Times New Roman" w:hAnsi="Times New Roman" w:cs="Times New Roman"/>
                <w:bCs/>
                <w:sz w:val="26"/>
                <w:szCs w:val="26"/>
                <w:lang w:eastAsia="en-US" w:bidi="en-US"/>
              </w:rPr>
              <w:t>Сформированные предложения по оптимизации и совершенствованию деятельности комиссий с учетом выявленных проблемных вопросов, потенциально имеющих коррупционную составляющую</w:t>
            </w:r>
          </w:p>
        </w:tc>
      </w:tr>
      <w:tr w:rsidR="0038343D" w:rsidRPr="0038343D" w:rsidTr="00D724AB">
        <w:trPr>
          <w:trHeight w:val="236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4.6.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Ежегодный анализ рассмотрения Управлением представлений органов прокуратуры (следственных органов) по допускаемым гражданскими служащим нарушениям</w:t>
            </w: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ab/>
              <w:t>требований законодательства в области использования атомной энергии, по осуществлению государственного контроля (надзора) на объектах использования атомной энергии и иных нормативных актов в целях выявления обстоятельств, условий и причин допускаемых нарушений, сопряженных с возможными коррупциогенными факторами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Руководитель управления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Начальники отделов надзора и инспекций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Отдел государственной службы, кадров, спецработы и правового обеспечения (начальник отдела)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20.01.2026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20.01.2027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20.01.2028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Доклад в Управление государственной службы и кадров Ростехнадзора. Применение мер ответственности к должностным лицам Управления и реагирования по надлежащему осуществлению контроля выполнения предписаний</w:t>
            </w:r>
          </w:p>
        </w:tc>
      </w:tr>
      <w:tr w:rsidR="0038343D" w:rsidRPr="0038343D" w:rsidTr="00D724AB">
        <w:trPr>
          <w:trHeight w:val="236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4.7.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Ежегодное обобщение практики и анализ осуществления Северо-Европейским МТУ по надзору за ЯРБ Ростехнадзора  контроля выполнения поднадзорными субъектами выполнения ранее выданных предписаний об устранении нарушений законодательства о государственном контроле (надзоре) на объектах использования атомной энергии, в том числе в связи с внесенными представлениями органов прокуратуры, в целях выявления причин и обстоятельств неосуществления надлежащего контроля, обусловленного возможными коррупционными факторами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Руководитель управления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Начальники отделов надзора и инспекций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Отдел государственной службы, кадров, спецработы и правового обеспечения (начальник отдела)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20.05.2025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20.05.2026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20.05.2027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20.05.2028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Доклад в Управление государственной службы и кадров Ростехнадзора. Применение мер ответственности к должностным лицам Управления.</w:t>
            </w:r>
          </w:p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Сформированный лист проблемных вопросов, мер реагирования и исключения таких нарушений</w:t>
            </w:r>
          </w:p>
        </w:tc>
      </w:tr>
      <w:tr w:rsidR="0038343D" w:rsidRPr="0038343D" w:rsidTr="00D724AB">
        <w:trPr>
          <w:trHeight w:val="236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4.8.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Проведение Северо-Европейским МТУ по надзору за ЯРБ Ростехнадзора семинаров и инструктажей: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а) по безусловному соблюдению должностными лицами Управления положений законодательства и должностных обязанностей при осуществлении контроля за выполнением поднадзорными субъектами ранее выданных предписаний по устранению нарушений требований безопасности в области использования атомной энергии, в целях исключения нарушений коррупционного характера как со стороны должностных лиц Управления, так и поднадзорных субъектов;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 xml:space="preserve">б) по безусловному соблюдению должностным лицами Управления </w:t>
            </w: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lastRenderedPageBreak/>
              <w:t>положений законодательства и должностных обязанностей при осуществлении контрольных (надзорных) мероприятий в отношении объектов использования атомной энергии с режимом постоянного государственного контроля (надзора) в целях исключения предпосылок к коррупционным проявлениям при реализации вверенных функций и полномочий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lastRenderedPageBreak/>
              <w:t>Руководитель управления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Начальники отделов надзора и инспекций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Отдел государственной службы, кадров, спецработы и правового обеспечения (начальник отдела)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ежеквартально</w:t>
            </w: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 xml:space="preserve"> </w:t>
            </w:r>
            <w:r w:rsidRPr="0038343D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 xml:space="preserve"> в течение года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Исключение нарушений со стороны должностных лиц Управления в части контроля за устранением поднадзорными организациями нарушений по ранее выданным предписаниям и при осуществлении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контрольных (надзорных) мероприятий.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 xml:space="preserve"> Доклад не требуется</w:t>
            </w:r>
          </w:p>
        </w:tc>
      </w:tr>
      <w:tr w:rsidR="0038343D" w:rsidRPr="0038343D" w:rsidTr="00D724AB">
        <w:trPr>
          <w:trHeight w:val="236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4.9.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Ежегодное проведение Северо-Европейским МТУ по надзору за ЯРБ Ростехнадзора ревизии (пересмотр, актуализация) приказов об установлении уполномоченных должностных лицах на осуществление постоянного государственного надзора, установлении графиков осуществления постоянного надзора на объектах повышенной опасности с учетом выявленных ранее нарушений, в том числе содержащих возможные коррупционные риски, допущенных как должностными лицами, так и в части контролируемого субъекта, в целях исключения предпосылок к коррупционным проявлениям со стороны должностных лиц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Руководитель управления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Начальники отделов надзора и инспекций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01.12.2025</w:t>
            </w:r>
          </w:p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01.12.2026</w:t>
            </w:r>
          </w:p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01.12.2027</w:t>
            </w:r>
          </w:p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01.12.2028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Издание (корректировка)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приказов Управления.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</w:p>
        </w:tc>
      </w:tr>
      <w:tr w:rsidR="0038343D" w:rsidRPr="0038343D" w:rsidTr="00D724AB">
        <w:trPr>
          <w:trHeight w:val="236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4.10.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Обобщение практики и анализ деятельности Управления по предоставлению государственных услуг по лицензированию деятельности в области безопасного использования атомной энергии с целью выявления коррупциогенных факторов и допускаемых государственными служащими нарушений коррупционной направленности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Руководитель управления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Отдел предоставления государственных услуг, планирования и отчётности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Отдел государственной службы, кадров, спецработы и правового обеспечения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01.12.2025</w:t>
            </w:r>
          </w:p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01.12.2026</w:t>
            </w:r>
          </w:p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01.12.2027</w:t>
            </w:r>
          </w:p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01.12.2028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Доклад в Правовое Управление Ростехнадзора.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Принятие мер по сокращению количества случаев нарушений законодательства Российской Федерации при осуществлении разрешительных полномочий</w:t>
            </w:r>
          </w:p>
        </w:tc>
      </w:tr>
      <w:tr w:rsidR="0038343D" w:rsidRPr="0038343D" w:rsidTr="00D724AB">
        <w:trPr>
          <w:trHeight w:val="236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4.11.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Ежегодное обобщение практики и анализ проведения расследований причин аварий, происшествий, нарушений в работе объектов использования атомной энергии с целью выявления коррупциогенных факторов, обстоятельств возможного конфликта интересов, несоблюдения ограничений и запретов, установленных нормативными актами о противодействии коррупции, при осуществлении должностными лицами вверенных функций и полномочий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Руководитель управления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Начальники отделов надзора и инспекций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Отдел государственной службы, кадров, спецработы и правового обеспечения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25.01.2026</w:t>
            </w:r>
          </w:p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25.01.2027</w:t>
            </w:r>
          </w:p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25.01.2028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Доклад в Управление государственной службы и кадров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Ростехнадзора с предложениями по мерам реагирования в части выявленных нарушений, в том числе мерам ответственности к виновным должностным лицам</w:t>
            </w:r>
          </w:p>
        </w:tc>
      </w:tr>
      <w:tr w:rsidR="0038343D" w:rsidRPr="0038343D" w:rsidTr="00D724AB">
        <w:trPr>
          <w:trHeight w:val="236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4.12.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Ежегодный анализ соблюдения должностными лицами Северо-Европейского МТУ по надзору за ЯРБ Ростехнадзора требований Кодекса Российской Федерации об административных правонарушениях при вынесении решений в отношении поднадзорных субъектов (юридических и физических лиц) об административной ответственности в целях выявления их соответствия допущенным нарушениям, исключения коррупционных факторов при принятии решений об административной ответственности контролируемого субъекта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Руководитель управления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Начальники отделов надзора и инспекций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Отдел государственной службы, кадров, спецработы и правового обеспечения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01.10.2025</w:t>
            </w:r>
          </w:p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01.10.2026</w:t>
            </w:r>
          </w:p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01.10.2027</w:t>
            </w:r>
          </w:p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02.10.2028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Доклад в Правовое управление анализа с предложениями по мерам реагирования в части выявленных нарушений.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 xml:space="preserve">Принятие мер ответственности к должностным лицам Северо-Европейского МТУ по надзору за ЯРБ Ростехнадзора  </w:t>
            </w:r>
          </w:p>
        </w:tc>
      </w:tr>
      <w:tr w:rsidR="0038343D" w:rsidRPr="0038343D" w:rsidTr="00D724AB">
        <w:trPr>
          <w:trHeight w:val="236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4.13.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Анализ исполнения должностных обязанностей государственными служащими Управления, в том числе на основании поступившей информации (обращений, жалоб, СМИ и пр.), представлений органов прокуратуры Российской Федерации на предмет наличия в действиях работников коррупциогенных факторов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Отдел государственной службы, кадров, спецработы и правового обеспечения (начальник отдела)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20.11.2025</w:t>
            </w:r>
          </w:p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20.11.2026</w:t>
            </w:r>
          </w:p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20.11.2027</w:t>
            </w:r>
          </w:p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20.11.2028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Доклад</w:t>
            </w: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ab/>
              <w:t>в Управление государственной службы и кадров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Ростехнадзора о предпосылках и/или выявленных фактах совершения</w:t>
            </w: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ab/>
              <w:t>коррупционных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правонарушений в рамках исполнения</w:t>
            </w: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ab/>
              <w:t>должностных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обязанностей. Применение мер реагирования и ответственности</w:t>
            </w:r>
          </w:p>
        </w:tc>
      </w:tr>
      <w:tr w:rsidR="0038343D" w:rsidRPr="0038343D" w:rsidTr="00D724AB">
        <w:trPr>
          <w:trHeight w:val="236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</w:rPr>
              <w:t>4.14.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Проведение мониторинга и анализа результатов выполнения мероприятий Планом противодействия коррупции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Руководитель управления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 xml:space="preserve">Отдел государственной службы, кадров, спецработы и правового </w:t>
            </w: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lastRenderedPageBreak/>
              <w:t>обеспечения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(начальник отдела)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lastRenderedPageBreak/>
              <w:t>15.01.2026</w:t>
            </w:r>
          </w:p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15.01.2027</w:t>
            </w:r>
          </w:p>
          <w:p w:rsidR="0038343D" w:rsidRPr="0038343D" w:rsidRDefault="0038343D" w:rsidP="0038343D">
            <w:pPr>
              <w:widowControl w:val="0"/>
              <w:tabs>
                <w:tab w:val="left" w:pos="7155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15.01.2028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Доклад</w:t>
            </w: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ab/>
              <w:t>в Управление государственной службы и кадров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Ростехнадзора.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Обеспечение выполнения Плана противодействия коррупции в установленные сроки в полном объеме.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 xml:space="preserve">Выявление проблемных вопросов </w:t>
            </w: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lastRenderedPageBreak/>
              <w:t>профилактики коррупционных правонарушений.</w:t>
            </w:r>
          </w:p>
          <w:p w:rsidR="0038343D" w:rsidRPr="0038343D" w:rsidRDefault="0038343D" w:rsidP="0038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38343D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Выработка дополнительных механизмов (подготовка предложений по их созданию) профилактики и предупреждения коррупционных правонарушений.</w:t>
            </w:r>
          </w:p>
        </w:tc>
      </w:tr>
    </w:tbl>
    <w:p w:rsidR="0038343D" w:rsidRPr="0038343D" w:rsidRDefault="0038343D" w:rsidP="0038343D">
      <w:pPr>
        <w:spacing w:line="276" w:lineRule="auto"/>
        <w:jc w:val="both"/>
        <w:rPr>
          <w:rFonts w:ascii="Times New Roman" w:hAnsi="Times New Roman" w:cs="Times New Roman"/>
          <w:sz w:val="28"/>
          <w:szCs w:val="22"/>
          <w:lang w:eastAsia="en-US" w:bidi="en-US"/>
        </w:rPr>
      </w:pPr>
    </w:p>
    <w:p w:rsidR="0038343D" w:rsidRPr="0038343D" w:rsidRDefault="0038343D" w:rsidP="0038343D"/>
    <w:sectPr w:rsidR="0038343D" w:rsidRPr="0038343D" w:rsidSect="0038343D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8D7" w:rsidRDefault="005008D7">
      <w:r>
        <w:separator/>
      </w:r>
    </w:p>
  </w:endnote>
  <w:endnote w:type="continuationSeparator" w:id="0">
    <w:p w:rsidR="005008D7" w:rsidRDefault="0050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8D7" w:rsidRDefault="005008D7">
      <w:r>
        <w:separator/>
      </w:r>
    </w:p>
  </w:footnote>
  <w:footnote w:type="continuationSeparator" w:id="0">
    <w:p w:rsidR="005008D7" w:rsidRDefault="00500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CEB" w:rsidRPr="00F308EE" w:rsidRDefault="00753CEB" w:rsidP="00F308EE">
    <w:pPr>
      <w:pStyle w:val="a7"/>
      <w:jc w:val="center"/>
      <w:rPr>
        <w:rFonts w:ascii="Times New Roman" w:hAnsi="Times New Roman" w:cs="Times New Roman"/>
      </w:rPr>
    </w:pPr>
    <w:r w:rsidRPr="00F308EE">
      <w:rPr>
        <w:rStyle w:val="a9"/>
        <w:rFonts w:ascii="Times New Roman" w:hAnsi="Times New Roman"/>
      </w:rPr>
      <w:fldChar w:fldCharType="begin"/>
    </w:r>
    <w:r w:rsidRPr="00F308EE">
      <w:rPr>
        <w:rStyle w:val="a9"/>
        <w:rFonts w:ascii="Times New Roman" w:hAnsi="Times New Roman"/>
      </w:rPr>
      <w:instrText xml:space="preserve"> PAGE </w:instrText>
    </w:r>
    <w:r w:rsidRPr="00F308EE">
      <w:rPr>
        <w:rStyle w:val="a9"/>
        <w:rFonts w:ascii="Times New Roman" w:hAnsi="Times New Roman"/>
      </w:rPr>
      <w:fldChar w:fldCharType="separate"/>
    </w:r>
    <w:r w:rsidR="00287218">
      <w:rPr>
        <w:rStyle w:val="a9"/>
        <w:rFonts w:ascii="Times New Roman" w:hAnsi="Times New Roman"/>
        <w:noProof/>
      </w:rPr>
      <w:t>2</w:t>
    </w:r>
    <w:r w:rsidRPr="00F308EE">
      <w:rPr>
        <w:rStyle w:val="a9"/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11D93"/>
    <w:multiLevelType w:val="hybridMultilevel"/>
    <w:tmpl w:val="1AF6D282"/>
    <w:lvl w:ilvl="0" w:tplc="A91E5EE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290" w:hanging="360"/>
      </w:pPr>
    </w:lvl>
    <w:lvl w:ilvl="2" w:tplc="0419001B">
      <w:start w:val="1"/>
      <w:numFmt w:val="lowerRoman"/>
      <w:lvlText w:val="%3."/>
      <w:lvlJc w:val="right"/>
      <w:pPr>
        <w:ind w:left="3010" w:hanging="180"/>
      </w:pPr>
    </w:lvl>
    <w:lvl w:ilvl="3" w:tplc="0419000F">
      <w:start w:val="1"/>
      <w:numFmt w:val="decimal"/>
      <w:lvlText w:val="%4."/>
      <w:lvlJc w:val="left"/>
      <w:pPr>
        <w:ind w:left="3730" w:hanging="360"/>
      </w:pPr>
    </w:lvl>
    <w:lvl w:ilvl="4" w:tplc="04190019">
      <w:start w:val="1"/>
      <w:numFmt w:val="lowerLetter"/>
      <w:lvlText w:val="%5."/>
      <w:lvlJc w:val="left"/>
      <w:pPr>
        <w:ind w:left="4450" w:hanging="360"/>
      </w:pPr>
    </w:lvl>
    <w:lvl w:ilvl="5" w:tplc="0419001B">
      <w:start w:val="1"/>
      <w:numFmt w:val="lowerRoman"/>
      <w:lvlText w:val="%6."/>
      <w:lvlJc w:val="right"/>
      <w:pPr>
        <w:ind w:left="5170" w:hanging="180"/>
      </w:pPr>
    </w:lvl>
    <w:lvl w:ilvl="6" w:tplc="0419000F">
      <w:start w:val="1"/>
      <w:numFmt w:val="decimal"/>
      <w:lvlText w:val="%7."/>
      <w:lvlJc w:val="left"/>
      <w:pPr>
        <w:ind w:left="5890" w:hanging="360"/>
      </w:pPr>
    </w:lvl>
    <w:lvl w:ilvl="7" w:tplc="04190019">
      <w:start w:val="1"/>
      <w:numFmt w:val="lowerLetter"/>
      <w:lvlText w:val="%8."/>
      <w:lvlJc w:val="left"/>
      <w:pPr>
        <w:ind w:left="6610" w:hanging="360"/>
      </w:pPr>
    </w:lvl>
    <w:lvl w:ilvl="8" w:tplc="0419001B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1F2F07D7"/>
    <w:multiLevelType w:val="hybridMultilevel"/>
    <w:tmpl w:val="FE48D9AA"/>
    <w:lvl w:ilvl="0" w:tplc="4D5C3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D1069D"/>
    <w:multiLevelType w:val="hybridMultilevel"/>
    <w:tmpl w:val="726C05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9A22A6D"/>
    <w:multiLevelType w:val="hybridMultilevel"/>
    <w:tmpl w:val="1AF6D282"/>
    <w:lvl w:ilvl="0" w:tplc="A91E5EE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FAC6535"/>
    <w:multiLevelType w:val="hybridMultilevel"/>
    <w:tmpl w:val="B2BC7E5E"/>
    <w:lvl w:ilvl="0" w:tplc="A91E5EE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FAC369E"/>
    <w:multiLevelType w:val="hybridMultilevel"/>
    <w:tmpl w:val="094CF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A47924"/>
    <w:multiLevelType w:val="hybridMultilevel"/>
    <w:tmpl w:val="3EF0F842"/>
    <w:lvl w:ilvl="0" w:tplc="9AF40A0E">
      <w:start w:val="1"/>
      <w:numFmt w:val="bullet"/>
      <w:lvlText w:val="-"/>
      <w:lvlJc w:val="left"/>
      <w:pPr>
        <w:ind w:left="1429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342512D"/>
    <w:multiLevelType w:val="multilevel"/>
    <w:tmpl w:val="B81A68C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65140128"/>
    <w:multiLevelType w:val="hybridMultilevel"/>
    <w:tmpl w:val="C3DEB69A"/>
    <w:lvl w:ilvl="0" w:tplc="A91E5EE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ocumentProtection w:formatting="1" w:enforcement="0"/>
  <w:defaultTabStop w:val="709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96"/>
    <w:rsid w:val="00000795"/>
    <w:rsid w:val="00003F66"/>
    <w:rsid w:val="000075B1"/>
    <w:rsid w:val="00007941"/>
    <w:rsid w:val="00010FE6"/>
    <w:rsid w:val="00011024"/>
    <w:rsid w:val="00014CF2"/>
    <w:rsid w:val="00021926"/>
    <w:rsid w:val="000231DF"/>
    <w:rsid w:val="0002517E"/>
    <w:rsid w:val="00026985"/>
    <w:rsid w:val="0003207E"/>
    <w:rsid w:val="000329CD"/>
    <w:rsid w:val="00032C53"/>
    <w:rsid w:val="00034523"/>
    <w:rsid w:val="00034E2F"/>
    <w:rsid w:val="000350E4"/>
    <w:rsid w:val="0003731A"/>
    <w:rsid w:val="000409EA"/>
    <w:rsid w:val="00044DCE"/>
    <w:rsid w:val="00046348"/>
    <w:rsid w:val="000475B6"/>
    <w:rsid w:val="000518D9"/>
    <w:rsid w:val="00051F12"/>
    <w:rsid w:val="00053699"/>
    <w:rsid w:val="0005449D"/>
    <w:rsid w:val="00055875"/>
    <w:rsid w:val="0005763E"/>
    <w:rsid w:val="00060EE8"/>
    <w:rsid w:val="000622B8"/>
    <w:rsid w:val="000625AD"/>
    <w:rsid w:val="00062B8E"/>
    <w:rsid w:val="000638F7"/>
    <w:rsid w:val="00063CDD"/>
    <w:rsid w:val="000660DC"/>
    <w:rsid w:val="0006646C"/>
    <w:rsid w:val="0007501E"/>
    <w:rsid w:val="00080188"/>
    <w:rsid w:val="00082282"/>
    <w:rsid w:val="000837E2"/>
    <w:rsid w:val="00083938"/>
    <w:rsid w:val="00083FC0"/>
    <w:rsid w:val="00084AFC"/>
    <w:rsid w:val="000868FB"/>
    <w:rsid w:val="00087315"/>
    <w:rsid w:val="00092CE8"/>
    <w:rsid w:val="000934C6"/>
    <w:rsid w:val="00095260"/>
    <w:rsid w:val="000A2A0C"/>
    <w:rsid w:val="000A2F12"/>
    <w:rsid w:val="000A76AF"/>
    <w:rsid w:val="000A76E3"/>
    <w:rsid w:val="000A7F75"/>
    <w:rsid w:val="000B0685"/>
    <w:rsid w:val="000B305D"/>
    <w:rsid w:val="000B3605"/>
    <w:rsid w:val="000B5845"/>
    <w:rsid w:val="000C1309"/>
    <w:rsid w:val="000C5BAD"/>
    <w:rsid w:val="000D0FF5"/>
    <w:rsid w:val="000D1092"/>
    <w:rsid w:val="000D1F36"/>
    <w:rsid w:val="000D4C7B"/>
    <w:rsid w:val="000D6D7D"/>
    <w:rsid w:val="000E13BB"/>
    <w:rsid w:val="000E15C9"/>
    <w:rsid w:val="000E1BDA"/>
    <w:rsid w:val="000E5EAF"/>
    <w:rsid w:val="000F49D1"/>
    <w:rsid w:val="00102240"/>
    <w:rsid w:val="00106720"/>
    <w:rsid w:val="0010689E"/>
    <w:rsid w:val="00112BE5"/>
    <w:rsid w:val="001141BB"/>
    <w:rsid w:val="00114A0C"/>
    <w:rsid w:val="00114CC9"/>
    <w:rsid w:val="001150CF"/>
    <w:rsid w:val="0011689E"/>
    <w:rsid w:val="001228A9"/>
    <w:rsid w:val="00123072"/>
    <w:rsid w:val="00123AAB"/>
    <w:rsid w:val="00133E5F"/>
    <w:rsid w:val="0013512C"/>
    <w:rsid w:val="001373AB"/>
    <w:rsid w:val="00140B42"/>
    <w:rsid w:val="00140C83"/>
    <w:rsid w:val="001420F8"/>
    <w:rsid w:val="00142B34"/>
    <w:rsid w:val="0014385E"/>
    <w:rsid w:val="0016386D"/>
    <w:rsid w:val="001641ED"/>
    <w:rsid w:val="00165805"/>
    <w:rsid w:val="001662B5"/>
    <w:rsid w:val="001710CC"/>
    <w:rsid w:val="001711BA"/>
    <w:rsid w:val="0017364D"/>
    <w:rsid w:val="0017772F"/>
    <w:rsid w:val="0018407A"/>
    <w:rsid w:val="00187220"/>
    <w:rsid w:val="00192A9C"/>
    <w:rsid w:val="00195060"/>
    <w:rsid w:val="00197248"/>
    <w:rsid w:val="001A3246"/>
    <w:rsid w:val="001A5FFD"/>
    <w:rsid w:val="001A6873"/>
    <w:rsid w:val="001A7CD9"/>
    <w:rsid w:val="001B1686"/>
    <w:rsid w:val="001B303B"/>
    <w:rsid w:val="001B6228"/>
    <w:rsid w:val="001B76E8"/>
    <w:rsid w:val="001C1E89"/>
    <w:rsid w:val="001C2ABD"/>
    <w:rsid w:val="001C4B8D"/>
    <w:rsid w:val="001C5791"/>
    <w:rsid w:val="001C5A10"/>
    <w:rsid w:val="001C6959"/>
    <w:rsid w:val="001D2AD0"/>
    <w:rsid w:val="001D50E4"/>
    <w:rsid w:val="001D5106"/>
    <w:rsid w:val="001D5D0F"/>
    <w:rsid w:val="001D66F1"/>
    <w:rsid w:val="001E7A5B"/>
    <w:rsid w:val="001F1D6E"/>
    <w:rsid w:val="001F37C7"/>
    <w:rsid w:val="001F42DE"/>
    <w:rsid w:val="001F4C6F"/>
    <w:rsid w:val="002003FE"/>
    <w:rsid w:val="002022F5"/>
    <w:rsid w:val="002043AE"/>
    <w:rsid w:val="0020638C"/>
    <w:rsid w:val="00207123"/>
    <w:rsid w:val="00207D99"/>
    <w:rsid w:val="00211948"/>
    <w:rsid w:val="00216A62"/>
    <w:rsid w:val="00220433"/>
    <w:rsid w:val="00220868"/>
    <w:rsid w:val="00224041"/>
    <w:rsid w:val="00226D4A"/>
    <w:rsid w:val="002303D7"/>
    <w:rsid w:val="00230EE7"/>
    <w:rsid w:val="002331DB"/>
    <w:rsid w:val="00233D21"/>
    <w:rsid w:val="0023495B"/>
    <w:rsid w:val="00235104"/>
    <w:rsid w:val="0023627D"/>
    <w:rsid w:val="0024056E"/>
    <w:rsid w:val="0024344D"/>
    <w:rsid w:val="00246439"/>
    <w:rsid w:val="00250951"/>
    <w:rsid w:val="00250CDE"/>
    <w:rsid w:val="002560E9"/>
    <w:rsid w:val="00260971"/>
    <w:rsid w:val="00261F19"/>
    <w:rsid w:val="00263F2B"/>
    <w:rsid w:val="00271B25"/>
    <w:rsid w:val="00275D15"/>
    <w:rsid w:val="00276691"/>
    <w:rsid w:val="00276BB6"/>
    <w:rsid w:val="00282630"/>
    <w:rsid w:val="00284EB3"/>
    <w:rsid w:val="00285C7B"/>
    <w:rsid w:val="002862ED"/>
    <w:rsid w:val="00286BC4"/>
    <w:rsid w:val="00287218"/>
    <w:rsid w:val="00290B0D"/>
    <w:rsid w:val="00291189"/>
    <w:rsid w:val="00293725"/>
    <w:rsid w:val="0029619D"/>
    <w:rsid w:val="002A37A6"/>
    <w:rsid w:val="002A453B"/>
    <w:rsid w:val="002A5FF4"/>
    <w:rsid w:val="002B1167"/>
    <w:rsid w:val="002B4033"/>
    <w:rsid w:val="002B5D19"/>
    <w:rsid w:val="002B7360"/>
    <w:rsid w:val="002C06EF"/>
    <w:rsid w:val="002C33FB"/>
    <w:rsid w:val="002C46A8"/>
    <w:rsid w:val="002C5379"/>
    <w:rsid w:val="002C6208"/>
    <w:rsid w:val="002D1D40"/>
    <w:rsid w:val="002D32C5"/>
    <w:rsid w:val="002D4420"/>
    <w:rsid w:val="002D4A62"/>
    <w:rsid w:val="002D59D4"/>
    <w:rsid w:val="002D6640"/>
    <w:rsid w:val="002D71E8"/>
    <w:rsid w:val="002E003D"/>
    <w:rsid w:val="002E1C0C"/>
    <w:rsid w:val="002E3B67"/>
    <w:rsid w:val="002E45E2"/>
    <w:rsid w:val="002E5C09"/>
    <w:rsid w:val="002F0126"/>
    <w:rsid w:val="002F10B2"/>
    <w:rsid w:val="002F2A63"/>
    <w:rsid w:val="002F3BDB"/>
    <w:rsid w:val="002F5EE9"/>
    <w:rsid w:val="002F64AB"/>
    <w:rsid w:val="002F6768"/>
    <w:rsid w:val="002F676A"/>
    <w:rsid w:val="00300BCB"/>
    <w:rsid w:val="003015F9"/>
    <w:rsid w:val="003017F4"/>
    <w:rsid w:val="003021C3"/>
    <w:rsid w:val="00302827"/>
    <w:rsid w:val="00302C81"/>
    <w:rsid w:val="00304567"/>
    <w:rsid w:val="0030565B"/>
    <w:rsid w:val="00306F47"/>
    <w:rsid w:val="00307A7E"/>
    <w:rsid w:val="003104B0"/>
    <w:rsid w:val="00312445"/>
    <w:rsid w:val="00313B13"/>
    <w:rsid w:val="00322C21"/>
    <w:rsid w:val="00326942"/>
    <w:rsid w:val="00330BE4"/>
    <w:rsid w:val="00330E1E"/>
    <w:rsid w:val="003404DB"/>
    <w:rsid w:val="00344DA7"/>
    <w:rsid w:val="0034642A"/>
    <w:rsid w:val="00346575"/>
    <w:rsid w:val="0035178C"/>
    <w:rsid w:val="00354DA0"/>
    <w:rsid w:val="00357E60"/>
    <w:rsid w:val="00361D9A"/>
    <w:rsid w:val="00361F3E"/>
    <w:rsid w:val="00365A41"/>
    <w:rsid w:val="0037135D"/>
    <w:rsid w:val="0037243B"/>
    <w:rsid w:val="00373B8D"/>
    <w:rsid w:val="00374EF7"/>
    <w:rsid w:val="0037571D"/>
    <w:rsid w:val="00375733"/>
    <w:rsid w:val="003774AC"/>
    <w:rsid w:val="00380ED9"/>
    <w:rsid w:val="00382401"/>
    <w:rsid w:val="003824D0"/>
    <w:rsid w:val="0038343D"/>
    <w:rsid w:val="003844BB"/>
    <w:rsid w:val="00385964"/>
    <w:rsid w:val="00390336"/>
    <w:rsid w:val="00391E01"/>
    <w:rsid w:val="0039207B"/>
    <w:rsid w:val="00392A5B"/>
    <w:rsid w:val="003964E7"/>
    <w:rsid w:val="003A00F1"/>
    <w:rsid w:val="003A19EC"/>
    <w:rsid w:val="003A2410"/>
    <w:rsid w:val="003A5C69"/>
    <w:rsid w:val="003A5DEC"/>
    <w:rsid w:val="003A731D"/>
    <w:rsid w:val="003A761C"/>
    <w:rsid w:val="003B19AD"/>
    <w:rsid w:val="003B21BE"/>
    <w:rsid w:val="003B3869"/>
    <w:rsid w:val="003B427E"/>
    <w:rsid w:val="003B6404"/>
    <w:rsid w:val="003C0EAA"/>
    <w:rsid w:val="003C1818"/>
    <w:rsid w:val="003C2573"/>
    <w:rsid w:val="003C44C3"/>
    <w:rsid w:val="003C4A9D"/>
    <w:rsid w:val="003D0517"/>
    <w:rsid w:val="003D2098"/>
    <w:rsid w:val="003D53DB"/>
    <w:rsid w:val="003D72FC"/>
    <w:rsid w:val="003E4116"/>
    <w:rsid w:val="003E52A6"/>
    <w:rsid w:val="003E6AF4"/>
    <w:rsid w:val="00400710"/>
    <w:rsid w:val="00401495"/>
    <w:rsid w:val="004024D3"/>
    <w:rsid w:val="00403398"/>
    <w:rsid w:val="00403A56"/>
    <w:rsid w:val="00405330"/>
    <w:rsid w:val="00406196"/>
    <w:rsid w:val="004118AA"/>
    <w:rsid w:val="00413DD7"/>
    <w:rsid w:val="00415BA6"/>
    <w:rsid w:val="00423525"/>
    <w:rsid w:val="00425AE0"/>
    <w:rsid w:val="00427ACE"/>
    <w:rsid w:val="00433F73"/>
    <w:rsid w:val="0043490C"/>
    <w:rsid w:val="004358A8"/>
    <w:rsid w:val="00435ABF"/>
    <w:rsid w:val="004406A5"/>
    <w:rsid w:val="00440A0F"/>
    <w:rsid w:val="00444AE1"/>
    <w:rsid w:val="004529ED"/>
    <w:rsid w:val="00453D98"/>
    <w:rsid w:val="00455497"/>
    <w:rsid w:val="0045662D"/>
    <w:rsid w:val="00467F5B"/>
    <w:rsid w:val="00481398"/>
    <w:rsid w:val="00484B5C"/>
    <w:rsid w:val="00485ADB"/>
    <w:rsid w:val="00486AF2"/>
    <w:rsid w:val="004908B9"/>
    <w:rsid w:val="00490AE4"/>
    <w:rsid w:val="00490F64"/>
    <w:rsid w:val="0049262D"/>
    <w:rsid w:val="0049596E"/>
    <w:rsid w:val="00496A92"/>
    <w:rsid w:val="004A6844"/>
    <w:rsid w:val="004A6EA7"/>
    <w:rsid w:val="004B07E0"/>
    <w:rsid w:val="004B0A85"/>
    <w:rsid w:val="004B0C16"/>
    <w:rsid w:val="004B2FCB"/>
    <w:rsid w:val="004B5AAF"/>
    <w:rsid w:val="004B76CA"/>
    <w:rsid w:val="004C00A6"/>
    <w:rsid w:val="004C577E"/>
    <w:rsid w:val="004C5B54"/>
    <w:rsid w:val="004C6393"/>
    <w:rsid w:val="004C659C"/>
    <w:rsid w:val="004C7496"/>
    <w:rsid w:val="004D0866"/>
    <w:rsid w:val="004D3454"/>
    <w:rsid w:val="004D4C1A"/>
    <w:rsid w:val="004D7084"/>
    <w:rsid w:val="004E1DEE"/>
    <w:rsid w:val="004E23DD"/>
    <w:rsid w:val="004E339E"/>
    <w:rsid w:val="004E5D5B"/>
    <w:rsid w:val="004E70FA"/>
    <w:rsid w:val="004F4018"/>
    <w:rsid w:val="004F46CC"/>
    <w:rsid w:val="004F5310"/>
    <w:rsid w:val="004F5BBD"/>
    <w:rsid w:val="004F695B"/>
    <w:rsid w:val="004F7F62"/>
    <w:rsid w:val="005008D7"/>
    <w:rsid w:val="00503C7F"/>
    <w:rsid w:val="0050513F"/>
    <w:rsid w:val="005066E0"/>
    <w:rsid w:val="00506F8B"/>
    <w:rsid w:val="00511067"/>
    <w:rsid w:val="00511B8A"/>
    <w:rsid w:val="00511FEC"/>
    <w:rsid w:val="00512AFF"/>
    <w:rsid w:val="00513E94"/>
    <w:rsid w:val="00517A46"/>
    <w:rsid w:val="00521F71"/>
    <w:rsid w:val="0052522F"/>
    <w:rsid w:val="005259D5"/>
    <w:rsid w:val="00526BC1"/>
    <w:rsid w:val="00530346"/>
    <w:rsid w:val="0053515C"/>
    <w:rsid w:val="00535764"/>
    <w:rsid w:val="00536575"/>
    <w:rsid w:val="00542018"/>
    <w:rsid w:val="00543536"/>
    <w:rsid w:val="00543F69"/>
    <w:rsid w:val="005450DC"/>
    <w:rsid w:val="00545B29"/>
    <w:rsid w:val="005464E7"/>
    <w:rsid w:val="005467BF"/>
    <w:rsid w:val="0054688E"/>
    <w:rsid w:val="00546F22"/>
    <w:rsid w:val="005513D8"/>
    <w:rsid w:val="00551B43"/>
    <w:rsid w:val="0055264B"/>
    <w:rsid w:val="00552B94"/>
    <w:rsid w:val="00554950"/>
    <w:rsid w:val="00560ADB"/>
    <w:rsid w:val="00561EAE"/>
    <w:rsid w:val="00563697"/>
    <w:rsid w:val="00567CE5"/>
    <w:rsid w:val="0057534A"/>
    <w:rsid w:val="005811E1"/>
    <w:rsid w:val="00586884"/>
    <w:rsid w:val="00590547"/>
    <w:rsid w:val="005907CE"/>
    <w:rsid w:val="00595B0C"/>
    <w:rsid w:val="005A2993"/>
    <w:rsid w:val="005A4629"/>
    <w:rsid w:val="005A5F5A"/>
    <w:rsid w:val="005A64F9"/>
    <w:rsid w:val="005A7DC2"/>
    <w:rsid w:val="005B0164"/>
    <w:rsid w:val="005B31A6"/>
    <w:rsid w:val="005B3E29"/>
    <w:rsid w:val="005B4B50"/>
    <w:rsid w:val="005C2183"/>
    <w:rsid w:val="005C2917"/>
    <w:rsid w:val="005C72DB"/>
    <w:rsid w:val="005D22EF"/>
    <w:rsid w:val="005D51B4"/>
    <w:rsid w:val="005D5B4D"/>
    <w:rsid w:val="005E04F6"/>
    <w:rsid w:val="005E349F"/>
    <w:rsid w:val="005E5A0A"/>
    <w:rsid w:val="005E6CD3"/>
    <w:rsid w:val="005E758F"/>
    <w:rsid w:val="005F21E2"/>
    <w:rsid w:val="005F3663"/>
    <w:rsid w:val="005F636B"/>
    <w:rsid w:val="005F695F"/>
    <w:rsid w:val="00600089"/>
    <w:rsid w:val="00601132"/>
    <w:rsid w:val="00614366"/>
    <w:rsid w:val="0061688A"/>
    <w:rsid w:val="00616AD2"/>
    <w:rsid w:val="0062300F"/>
    <w:rsid w:val="00624AAD"/>
    <w:rsid w:val="006279C0"/>
    <w:rsid w:val="006311C1"/>
    <w:rsid w:val="0063386D"/>
    <w:rsid w:val="0063503A"/>
    <w:rsid w:val="00635A39"/>
    <w:rsid w:val="0064112B"/>
    <w:rsid w:val="0064162F"/>
    <w:rsid w:val="00642C86"/>
    <w:rsid w:val="00644C4D"/>
    <w:rsid w:val="006475A9"/>
    <w:rsid w:val="0065078D"/>
    <w:rsid w:val="006530D8"/>
    <w:rsid w:val="006530D9"/>
    <w:rsid w:val="00655D75"/>
    <w:rsid w:val="00656BEB"/>
    <w:rsid w:val="00665071"/>
    <w:rsid w:val="0066701D"/>
    <w:rsid w:val="006673C1"/>
    <w:rsid w:val="0067024D"/>
    <w:rsid w:val="0067476F"/>
    <w:rsid w:val="0067515E"/>
    <w:rsid w:val="006771C7"/>
    <w:rsid w:val="006779D4"/>
    <w:rsid w:val="00691F06"/>
    <w:rsid w:val="00696186"/>
    <w:rsid w:val="006A07BB"/>
    <w:rsid w:val="006A5240"/>
    <w:rsid w:val="006A74B9"/>
    <w:rsid w:val="006B2127"/>
    <w:rsid w:val="006B2F34"/>
    <w:rsid w:val="006B3E1E"/>
    <w:rsid w:val="006B7836"/>
    <w:rsid w:val="006C05D7"/>
    <w:rsid w:val="006C363A"/>
    <w:rsid w:val="006C5822"/>
    <w:rsid w:val="006D2EBE"/>
    <w:rsid w:val="006E19F1"/>
    <w:rsid w:val="006E6526"/>
    <w:rsid w:val="006E6CBE"/>
    <w:rsid w:val="006F021A"/>
    <w:rsid w:val="006F1FFC"/>
    <w:rsid w:val="006F2665"/>
    <w:rsid w:val="006F3CC2"/>
    <w:rsid w:val="006F784F"/>
    <w:rsid w:val="007024A1"/>
    <w:rsid w:val="0070390B"/>
    <w:rsid w:val="007113A6"/>
    <w:rsid w:val="00711EE9"/>
    <w:rsid w:val="00712F95"/>
    <w:rsid w:val="00713ECE"/>
    <w:rsid w:val="00714442"/>
    <w:rsid w:val="00717F16"/>
    <w:rsid w:val="00723B48"/>
    <w:rsid w:val="007240D9"/>
    <w:rsid w:val="007253F6"/>
    <w:rsid w:val="00725892"/>
    <w:rsid w:val="0073114D"/>
    <w:rsid w:val="0073215F"/>
    <w:rsid w:val="00734C7B"/>
    <w:rsid w:val="007366E2"/>
    <w:rsid w:val="00737379"/>
    <w:rsid w:val="00744F2D"/>
    <w:rsid w:val="00750D3E"/>
    <w:rsid w:val="00750E2D"/>
    <w:rsid w:val="00753023"/>
    <w:rsid w:val="00753CEB"/>
    <w:rsid w:val="007546F1"/>
    <w:rsid w:val="00756C2F"/>
    <w:rsid w:val="00764FE7"/>
    <w:rsid w:val="00767271"/>
    <w:rsid w:val="007705BF"/>
    <w:rsid w:val="00772F53"/>
    <w:rsid w:val="00773769"/>
    <w:rsid w:val="0077463E"/>
    <w:rsid w:val="00776EB0"/>
    <w:rsid w:val="0078118C"/>
    <w:rsid w:val="00784D14"/>
    <w:rsid w:val="00784D6D"/>
    <w:rsid w:val="007965A1"/>
    <w:rsid w:val="007A5113"/>
    <w:rsid w:val="007A5C2C"/>
    <w:rsid w:val="007B6606"/>
    <w:rsid w:val="007B684D"/>
    <w:rsid w:val="007B6A85"/>
    <w:rsid w:val="007C25E3"/>
    <w:rsid w:val="007C4CBF"/>
    <w:rsid w:val="007C769E"/>
    <w:rsid w:val="007C78F8"/>
    <w:rsid w:val="007D4AAB"/>
    <w:rsid w:val="007E18AB"/>
    <w:rsid w:val="007E4DA8"/>
    <w:rsid w:val="007E5490"/>
    <w:rsid w:val="007E5A04"/>
    <w:rsid w:val="007F32FC"/>
    <w:rsid w:val="007F6CFC"/>
    <w:rsid w:val="00800644"/>
    <w:rsid w:val="00802131"/>
    <w:rsid w:val="0080312D"/>
    <w:rsid w:val="00811528"/>
    <w:rsid w:val="00820C6E"/>
    <w:rsid w:val="00821B88"/>
    <w:rsid w:val="00821E37"/>
    <w:rsid w:val="0082299C"/>
    <w:rsid w:val="00823FA9"/>
    <w:rsid w:val="00826F5E"/>
    <w:rsid w:val="0083038F"/>
    <w:rsid w:val="00835888"/>
    <w:rsid w:val="0083697D"/>
    <w:rsid w:val="00837182"/>
    <w:rsid w:val="00842476"/>
    <w:rsid w:val="00844320"/>
    <w:rsid w:val="00845695"/>
    <w:rsid w:val="0084712E"/>
    <w:rsid w:val="008527BE"/>
    <w:rsid w:val="008551EE"/>
    <w:rsid w:val="0085534D"/>
    <w:rsid w:val="00856A28"/>
    <w:rsid w:val="00861EA2"/>
    <w:rsid w:val="00864F98"/>
    <w:rsid w:val="008663A2"/>
    <w:rsid w:val="008723F0"/>
    <w:rsid w:val="008751B2"/>
    <w:rsid w:val="00876B32"/>
    <w:rsid w:val="00881313"/>
    <w:rsid w:val="008815FF"/>
    <w:rsid w:val="008824A4"/>
    <w:rsid w:val="00882752"/>
    <w:rsid w:val="008853E9"/>
    <w:rsid w:val="0088648C"/>
    <w:rsid w:val="00886CEB"/>
    <w:rsid w:val="008904FF"/>
    <w:rsid w:val="00892823"/>
    <w:rsid w:val="008947CD"/>
    <w:rsid w:val="008A3CAB"/>
    <w:rsid w:val="008B28BB"/>
    <w:rsid w:val="008B4F6B"/>
    <w:rsid w:val="008C036C"/>
    <w:rsid w:val="008C0B4C"/>
    <w:rsid w:val="008C1103"/>
    <w:rsid w:val="008C4DCB"/>
    <w:rsid w:val="008C6B95"/>
    <w:rsid w:val="008C761A"/>
    <w:rsid w:val="008C7BAC"/>
    <w:rsid w:val="008D158D"/>
    <w:rsid w:val="008D349C"/>
    <w:rsid w:val="008D3621"/>
    <w:rsid w:val="008D3C1F"/>
    <w:rsid w:val="008D488F"/>
    <w:rsid w:val="008E34FA"/>
    <w:rsid w:val="008F46D9"/>
    <w:rsid w:val="008F6752"/>
    <w:rsid w:val="008F7CF4"/>
    <w:rsid w:val="00901BDC"/>
    <w:rsid w:val="0090538B"/>
    <w:rsid w:val="00907AC9"/>
    <w:rsid w:val="0091086A"/>
    <w:rsid w:val="009129F0"/>
    <w:rsid w:val="00913B95"/>
    <w:rsid w:val="00914D2B"/>
    <w:rsid w:val="0091691F"/>
    <w:rsid w:val="009203AC"/>
    <w:rsid w:val="00924D39"/>
    <w:rsid w:val="009266D2"/>
    <w:rsid w:val="00927B79"/>
    <w:rsid w:val="00931635"/>
    <w:rsid w:val="00933C4D"/>
    <w:rsid w:val="009345B4"/>
    <w:rsid w:val="009376A4"/>
    <w:rsid w:val="00943452"/>
    <w:rsid w:val="00943900"/>
    <w:rsid w:val="009450E1"/>
    <w:rsid w:val="00945F51"/>
    <w:rsid w:val="00950BCE"/>
    <w:rsid w:val="0095102F"/>
    <w:rsid w:val="00952003"/>
    <w:rsid w:val="00952A01"/>
    <w:rsid w:val="00953698"/>
    <w:rsid w:val="009562EB"/>
    <w:rsid w:val="009656A8"/>
    <w:rsid w:val="00967E0E"/>
    <w:rsid w:val="0097303C"/>
    <w:rsid w:val="00973306"/>
    <w:rsid w:val="009734FF"/>
    <w:rsid w:val="00973CD4"/>
    <w:rsid w:val="00975C7B"/>
    <w:rsid w:val="00976D60"/>
    <w:rsid w:val="009806C4"/>
    <w:rsid w:val="00981C59"/>
    <w:rsid w:val="00982322"/>
    <w:rsid w:val="009836B4"/>
    <w:rsid w:val="00983FDA"/>
    <w:rsid w:val="009846E3"/>
    <w:rsid w:val="00984CC0"/>
    <w:rsid w:val="00985D02"/>
    <w:rsid w:val="009869C6"/>
    <w:rsid w:val="00990AA1"/>
    <w:rsid w:val="00994FBF"/>
    <w:rsid w:val="0099500C"/>
    <w:rsid w:val="00996251"/>
    <w:rsid w:val="009A39DF"/>
    <w:rsid w:val="009A418C"/>
    <w:rsid w:val="009A48FD"/>
    <w:rsid w:val="009A6093"/>
    <w:rsid w:val="009A7B81"/>
    <w:rsid w:val="009B4325"/>
    <w:rsid w:val="009B52EA"/>
    <w:rsid w:val="009C03FD"/>
    <w:rsid w:val="009C19C2"/>
    <w:rsid w:val="009C25BF"/>
    <w:rsid w:val="009C43C2"/>
    <w:rsid w:val="009D49AA"/>
    <w:rsid w:val="009D6AC2"/>
    <w:rsid w:val="009E0169"/>
    <w:rsid w:val="009E31E9"/>
    <w:rsid w:val="009E3A91"/>
    <w:rsid w:val="009E3E10"/>
    <w:rsid w:val="009E7F5E"/>
    <w:rsid w:val="009F1403"/>
    <w:rsid w:val="009F24D4"/>
    <w:rsid w:val="009F799C"/>
    <w:rsid w:val="00A04966"/>
    <w:rsid w:val="00A075F4"/>
    <w:rsid w:val="00A10B55"/>
    <w:rsid w:val="00A124F3"/>
    <w:rsid w:val="00A2078D"/>
    <w:rsid w:val="00A21AEB"/>
    <w:rsid w:val="00A31E14"/>
    <w:rsid w:val="00A379D0"/>
    <w:rsid w:val="00A401AC"/>
    <w:rsid w:val="00A45DD8"/>
    <w:rsid w:val="00A47253"/>
    <w:rsid w:val="00A51E66"/>
    <w:rsid w:val="00A51E73"/>
    <w:rsid w:val="00A540BF"/>
    <w:rsid w:val="00A553E4"/>
    <w:rsid w:val="00A55E7A"/>
    <w:rsid w:val="00A55F7C"/>
    <w:rsid w:val="00A5625C"/>
    <w:rsid w:val="00A6391C"/>
    <w:rsid w:val="00A713C7"/>
    <w:rsid w:val="00A737C3"/>
    <w:rsid w:val="00A83527"/>
    <w:rsid w:val="00A86522"/>
    <w:rsid w:val="00A915AE"/>
    <w:rsid w:val="00A93A4A"/>
    <w:rsid w:val="00A958D5"/>
    <w:rsid w:val="00A979D0"/>
    <w:rsid w:val="00AA1000"/>
    <w:rsid w:val="00AA5927"/>
    <w:rsid w:val="00AB19CA"/>
    <w:rsid w:val="00AB269D"/>
    <w:rsid w:val="00AB2B7D"/>
    <w:rsid w:val="00AB2FB1"/>
    <w:rsid w:val="00AB3198"/>
    <w:rsid w:val="00AB3BA4"/>
    <w:rsid w:val="00AB487E"/>
    <w:rsid w:val="00AB54D9"/>
    <w:rsid w:val="00AC0637"/>
    <w:rsid w:val="00AC4831"/>
    <w:rsid w:val="00AD1F65"/>
    <w:rsid w:val="00AD2216"/>
    <w:rsid w:val="00AD519C"/>
    <w:rsid w:val="00AD5451"/>
    <w:rsid w:val="00AE1BE7"/>
    <w:rsid w:val="00AE20CD"/>
    <w:rsid w:val="00AE5F36"/>
    <w:rsid w:val="00AE60FF"/>
    <w:rsid w:val="00AE6832"/>
    <w:rsid w:val="00AF199D"/>
    <w:rsid w:val="00AF453C"/>
    <w:rsid w:val="00AF47D4"/>
    <w:rsid w:val="00AF6DF6"/>
    <w:rsid w:val="00B00685"/>
    <w:rsid w:val="00B00E50"/>
    <w:rsid w:val="00B01860"/>
    <w:rsid w:val="00B02181"/>
    <w:rsid w:val="00B02D0D"/>
    <w:rsid w:val="00B047BC"/>
    <w:rsid w:val="00B05110"/>
    <w:rsid w:val="00B10078"/>
    <w:rsid w:val="00B103CE"/>
    <w:rsid w:val="00B12862"/>
    <w:rsid w:val="00B1373A"/>
    <w:rsid w:val="00B15BE5"/>
    <w:rsid w:val="00B16BEB"/>
    <w:rsid w:val="00B21183"/>
    <w:rsid w:val="00B25F43"/>
    <w:rsid w:val="00B337F1"/>
    <w:rsid w:val="00B36D46"/>
    <w:rsid w:val="00B4072D"/>
    <w:rsid w:val="00B40FDE"/>
    <w:rsid w:val="00B47587"/>
    <w:rsid w:val="00B57BA5"/>
    <w:rsid w:val="00B6458C"/>
    <w:rsid w:val="00B645F1"/>
    <w:rsid w:val="00B6466F"/>
    <w:rsid w:val="00B65FF6"/>
    <w:rsid w:val="00B67816"/>
    <w:rsid w:val="00B727D3"/>
    <w:rsid w:val="00B73670"/>
    <w:rsid w:val="00B74F76"/>
    <w:rsid w:val="00B766C0"/>
    <w:rsid w:val="00B7693D"/>
    <w:rsid w:val="00B77B95"/>
    <w:rsid w:val="00B80F6B"/>
    <w:rsid w:val="00B84460"/>
    <w:rsid w:val="00B85DDC"/>
    <w:rsid w:val="00B86215"/>
    <w:rsid w:val="00B92591"/>
    <w:rsid w:val="00B93A6B"/>
    <w:rsid w:val="00B955D2"/>
    <w:rsid w:val="00B95CF9"/>
    <w:rsid w:val="00BA0654"/>
    <w:rsid w:val="00BA0AD0"/>
    <w:rsid w:val="00BA2E5B"/>
    <w:rsid w:val="00BA3669"/>
    <w:rsid w:val="00BA47F7"/>
    <w:rsid w:val="00BA725D"/>
    <w:rsid w:val="00BA7F07"/>
    <w:rsid w:val="00BB0BF6"/>
    <w:rsid w:val="00BB123C"/>
    <w:rsid w:val="00BB539C"/>
    <w:rsid w:val="00BB6ACF"/>
    <w:rsid w:val="00BC11AF"/>
    <w:rsid w:val="00BC3251"/>
    <w:rsid w:val="00BC5A8B"/>
    <w:rsid w:val="00BC7054"/>
    <w:rsid w:val="00BD3889"/>
    <w:rsid w:val="00BD4D17"/>
    <w:rsid w:val="00BD632B"/>
    <w:rsid w:val="00BD78ED"/>
    <w:rsid w:val="00BE289A"/>
    <w:rsid w:val="00BE6894"/>
    <w:rsid w:val="00BF123A"/>
    <w:rsid w:val="00BF1EE1"/>
    <w:rsid w:val="00BF2CB8"/>
    <w:rsid w:val="00BF5052"/>
    <w:rsid w:val="00BF7012"/>
    <w:rsid w:val="00C002AF"/>
    <w:rsid w:val="00C03AC5"/>
    <w:rsid w:val="00C04E64"/>
    <w:rsid w:val="00C05391"/>
    <w:rsid w:val="00C064FD"/>
    <w:rsid w:val="00C1056B"/>
    <w:rsid w:val="00C11FE8"/>
    <w:rsid w:val="00C14A4C"/>
    <w:rsid w:val="00C1638A"/>
    <w:rsid w:val="00C20F4D"/>
    <w:rsid w:val="00C21534"/>
    <w:rsid w:val="00C21B6C"/>
    <w:rsid w:val="00C248DD"/>
    <w:rsid w:val="00C256F1"/>
    <w:rsid w:val="00C316FD"/>
    <w:rsid w:val="00C32740"/>
    <w:rsid w:val="00C34430"/>
    <w:rsid w:val="00C37C62"/>
    <w:rsid w:val="00C41A1C"/>
    <w:rsid w:val="00C41B7A"/>
    <w:rsid w:val="00C44527"/>
    <w:rsid w:val="00C44A19"/>
    <w:rsid w:val="00C45051"/>
    <w:rsid w:val="00C47512"/>
    <w:rsid w:val="00C4787A"/>
    <w:rsid w:val="00C50255"/>
    <w:rsid w:val="00C51632"/>
    <w:rsid w:val="00C536F1"/>
    <w:rsid w:val="00C6769D"/>
    <w:rsid w:val="00C70808"/>
    <w:rsid w:val="00C77ADD"/>
    <w:rsid w:val="00C85D81"/>
    <w:rsid w:val="00C90D0F"/>
    <w:rsid w:val="00C956B1"/>
    <w:rsid w:val="00C95DE6"/>
    <w:rsid w:val="00C96AB6"/>
    <w:rsid w:val="00C972E3"/>
    <w:rsid w:val="00C97979"/>
    <w:rsid w:val="00C979AB"/>
    <w:rsid w:val="00CA186B"/>
    <w:rsid w:val="00CA3078"/>
    <w:rsid w:val="00CA7093"/>
    <w:rsid w:val="00CB098F"/>
    <w:rsid w:val="00CB16C5"/>
    <w:rsid w:val="00CB3326"/>
    <w:rsid w:val="00CB4535"/>
    <w:rsid w:val="00CB46D9"/>
    <w:rsid w:val="00CB4949"/>
    <w:rsid w:val="00CB673E"/>
    <w:rsid w:val="00CC06F8"/>
    <w:rsid w:val="00CC0A3A"/>
    <w:rsid w:val="00CC12E0"/>
    <w:rsid w:val="00CC2CC8"/>
    <w:rsid w:val="00CC4A79"/>
    <w:rsid w:val="00CC56D1"/>
    <w:rsid w:val="00CE13D6"/>
    <w:rsid w:val="00CE250C"/>
    <w:rsid w:val="00CE31DF"/>
    <w:rsid w:val="00CE4768"/>
    <w:rsid w:val="00CE7C56"/>
    <w:rsid w:val="00CF285A"/>
    <w:rsid w:val="00CF6DD9"/>
    <w:rsid w:val="00D00896"/>
    <w:rsid w:val="00D00F0E"/>
    <w:rsid w:val="00D0470A"/>
    <w:rsid w:val="00D04ABF"/>
    <w:rsid w:val="00D078F0"/>
    <w:rsid w:val="00D132FF"/>
    <w:rsid w:val="00D16F2E"/>
    <w:rsid w:val="00D2662A"/>
    <w:rsid w:val="00D30A75"/>
    <w:rsid w:val="00D32463"/>
    <w:rsid w:val="00D3337D"/>
    <w:rsid w:val="00D33878"/>
    <w:rsid w:val="00D34242"/>
    <w:rsid w:val="00D35462"/>
    <w:rsid w:val="00D35FD3"/>
    <w:rsid w:val="00D40C99"/>
    <w:rsid w:val="00D41158"/>
    <w:rsid w:val="00D41E25"/>
    <w:rsid w:val="00D53D7C"/>
    <w:rsid w:val="00D55A82"/>
    <w:rsid w:val="00D60616"/>
    <w:rsid w:val="00D62C72"/>
    <w:rsid w:val="00D630D5"/>
    <w:rsid w:val="00D64052"/>
    <w:rsid w:val="00D70B37"/>
    <w:rsid w:val="00D711D0"/>
    <w:rsid w:val="00D76B3B"/>
    <w:rsid w:val="00D76B66"/>
    <w:rsid w:val="00D80AF2"/>
    <w:rsid w:val="00D81AC9"/>
    <w:rsid w:val="00D82661"/>
    <w:rsid w:val="00D85667"/>
    <w:rsid w:val="00D92E22"/>
    <w:rsid w:val="00D93778"/>
    <w:rsid w:val="00D940F6"/>
    <w:rsid w:val="00D9628B"/>
    <w:rsid w:val="00D97259"/>
    <w:rsid w:val="00DA1C77"/>
    <w:rsid w:val="00DA5E94"/>
    <w:rsid w:val="00DB1150"/>
    <w:rsid w:val="00DB3600"/>
    <w:rsid w:val="00DB563A"/>
    <w:rsid w:val="00DC2F28"/>
    <w:rsid w:val="00DD056F"/>
    <w:rsid w:val="00DD236E"/>
    <w:rsid w:val="00DD582B"/>
    <w:rsid w:val="00DD69CB"/>
    <w:rsid w:val="00DE0AA9"/>
    <w:rsid w:val="00DE2270"/>
    <w:rsid w:val="00DE3039"/>
    <w:rsid w:val="00DE3A33"/>
    <w:rsid w:val="00DE4047"/>
    <w:rsid w:val="00DE467D"/>
    <w:rsid w:val="00DE79C9"/>
    <w:rsid w:val="00DF29D7"/>
    <w:rsid w:val="00DF4A37"/>
    <w:rsid w:val="00DF661F"/>
    <w:rsid w:val="00DF78FC"/>
    <w:rsid w:val="00E039E6"/>
    <w:rsid w:val="00E03B71"/>
    <w:rsid w:val="00E074BF"/>
    <w:rsid w:val="00E10426"/>
    <w:rsid w:val="00E13BD7"/>
    <w:rsid w:val="00E203B5"/>
    <w:rsid w:val="00E237EF"/>
    <w:rsid w:val="00E258EF"/>
    <w:rsid w:val="00E26026"/>
    <w:rsid w:val="00E273CC"/>
    <w:rsid w:val="00E30278"/>
    <w:rsid w:val="00E31592"/>
    <w:rsid w:val="00E33104"/>
    <w:rsid w:val="00E34E75"/>
    <w:rsid w:val="00E35582"/>
    <w:rsid w:val="00E35624"/>
    <w:rsid w:val="00E3695F"/>
    <w:rsid w:val="00E44440"/>
    <w:rsid w:val="00E5149D"/>
    <w:rsid w:val="00E571E6"/>
    <w:rsid w:val="00E5745D"/>
    <w:rsid w:val="00E60395"/>
    <w:rsid w:val="00E60817"/>
    <w:rsid w:val="00E65C5B"/>
    <w:rsid w:val="00E66441"/>
    <w:rsid w:val="00E66DAF"/>
    <w:rsid w:val="00E70AF6"/>
    <w:rsid w:val="00E72F1F"/>
    <w:rsid w:val="00E75751"/>
    <w:rsid w:val="00E768D7"/>
    <w:rsid w:val="00E76E9C"/>
    <w:rsid w:val="00E81CDD"/>
    <w:rsid w:val="00E82241"/>
    <w:rsid w:val="00E86BAA"/>
    <w:rsid w:val="00E879D4"/>
    <w:rsid w:val="00E90FC5"/>
    <w:rsid w:val="00E91628"/>
    <w:rsid w:val="00E9608D"/>
    <w:rsid w:val="00EA0B5A"/>
    <w:rsid w:val="00EA34AF"/>
    <w:rsid w:val="00EA3721"/>
    <w:rsid w:val="00EA7517"/>
    <w:rsid w:val="00EB0615"/>
    <w:rsid w:val="00EB1190"/>
    <w:rsid w:val="00EB2401"/>
    <w:rsid w:val="00EB4988"/>
    <w:rsid w:val="00EC012A"/>
    <w:rsid w:val="00EC2161"/>
    <w:rsid w:val="00ED2E0E"/>
    <w:rsid w:val="00ED79FA"/>
    <w:rsid w:val="00EE094A"/>
    <w:rsid w:val="00EE116C"/>
    <w:rsid w:val="00EE2D96"/>
    <w:rsid w:val="00EE2EFD"/>
    <w:rsid w:val="00EE450C"/>
    <w:rsid w:val="00EE5085"/>
    <w:rsid w:val="00EE5A86"/>
    <w:rsid w:val="00EF0851"/>
    <w:rsid w:val="00EF0B78"/>
    <w:rsid w:val="00EF0D27"/>
    <w:rsid w:val="00EF556F"/>
    <w:rsid w:val="00EF747E"/>
    <w:rsid w:val="00F01680"/>
    <w:rsid w:val="00F115B2"/>
    <w:rsid w:val="00F11A7F"/>
    <w:rsid w:val="00F123FB"/>
    <w:rsid w:val="00F1472F"/>
    <w:rsid w:val="00F14CA7"/>
    <w:rsid w:val="00F23945"/>
    <w:rsid w:val="00F30528"/>
    <w:rsid w:val="00F308EE"/>
    <w:rsid w:val="00F30FC7"/>
    <w:rsid w:val="00F31796"/>
    <w:rsid w:val="00F31F4A"/>
    <w:rsid w:val="00F323E4"/>
    <w:rsid w:val="00F32F97"/>
    <w:rsid w:val="00F36D6C"/>
    <w:rsid w:val="00F37A13"/>
    <w:rsid w:val="00F40223"/>
    <w:rsid w:val="00F4057A"/>
    <w:rsid w:val="00F426C0"/>
    <w:rsid w:val="00F429E4"/>
    <w:rsid w:val="00F447FA"/>
    <w:rsid w:val="00F44876"/>
    <w:rsid w:val="00F45465"/>
    <w:rsid w:val="00F467FE"/>
    <w:rsid w:val="00F50B74"/>
    <w:rsid w:val="00F50E1B"/>
    <w:rsid w:val="00F64D6A"/>
    <w:rsid w:val="00F653E6"/>
    <w:rsid w:val="00F6542C"/>
    <w:rsid w:val="00F65538"/>
    <w:rsid w:val="00F66463"/>
    <w:rsid w:val="00F70785"/>
    <w:rsid w:val="00F708CA"/>
    <w:rsid w:val="00F71E3F"/>
    <w:rsid w:val="00F72312"/>
    <w:rsid w:val="00F81E2E"/>
    <w:rsid w:val="00F82120"/>
    <w:rsid w:val="00F82AEC"/>
    <w:rsid w:val="00F83AAD"/>
    <w:rsid w:val="00F83D38"/>
    <w:rsid w:val="00F86965"/>
    <w:rsid w:val="00F8741B"/>
    <w:rsid w:val="00F9154F"/>
    <w:rsid w:val="00FA0B5E"/>
    <w:rsid w:val="00FA17CA"/>
    <w:rsid w:val="00FA1852"/>
    <w:rsid w:val="00FA2BA8"/>
    <w:rsid w:val="00FA36B0"/>
    <w:rsid w:val="00FA39D2"/>
    <w:rsid w:val="00FA582B"/>
    <w:rsid w:val="00FA7329"/>
    <w:rsid w:val="00FA7E98"/>
    <w:rsid w:val="00FB1145"/>
    <w:rsid w:val="00FB25E0"/>
    <w:rsid w:val="00FB4BD4"/>
    <w:rsid w:val="00FC15BD"/>
    <w:rsid w:val="00FC2AA0"/>
    <w:rsid w:val="00FC34F1"/>
    <w:rsid w:val="00FC62C3"/>
    <w:rsid w:val="00FD0C98"/>
    <w:rsid w:val="00FE0E51"/>
    <w:rsid w:val="00FE1A83"/>
    <w:rsid w:val="00FE3228"/>
    <w:rsid w:val="00FE3BD1"/>
    <w:rsid w:val="00FE4F9D"/>
    <w:rsid w:val="00FF432E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4C58D1-79D2-48DD-99E5-915C1B43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A01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2A01"/>
    <w:pPr>
      <w:keepNext/>
      <w:spacing w:line="240" w:lineRule="atLeast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52A01"/>
    <w:pPr>
      <w:keepNext/>
      <w:spacing w:line="240" w:lineRule="atLeast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52A01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7F07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A7F0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7F07"/>
    <w:rPr>
      <w:rFonts w:ascii="Calibri" w:hAnsi="Calibri" w:cs="Calibr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E34E75"/>
    <w:rPr>
      <w:sz w:val="2"/>
      <w:szCs w:val="2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7F07"/>
    <w:rPr>
      <w:rFonts w:cs="Times New Roman"/>
      <w:sz w:val="2"/>
      <w:szCs w:val="2"/>
    </w:rPr>
  </w:style>
  <w:style w:type="paragraph" w:customStyle="1" w:styleId="11">
    <w:name w:val="Знак1 Знак Знак"/>
    <w:basedOn w:val="a"/>
    <w:uiPriority w:val="99"/>
    <w:rsid w:val="00FE3B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rsid w:val="00FE3BD1"/>
    <w:rPr>
      <w:rFonts w:cs="Times New Roman"/>
      <w:color w:val="0000FF"/>
      <w:u w:val="single"/>
    </w:rPr>
  </w:style>
  <w:style w:type="paragraph" w:customStyle="1" w:styleId="a6">
    <w:name w:val="Знак"/>
    <w:basedOn w:val="a"/>
    <w:uiPriority w:val="99"/>
    <w:rsid w:val="00E260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3A73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A7F07"/>
    <w:rPr>
      <w:rFonts w:ascii="Arial" w:hAnsi="Arial" w:cs="Arial"/>
      <w:sz w:val="24"/>
      <w:szCs w:val="24"/>
    </w:rPr>
  </w:style>
  <w:style w:type="character" w:styleId="a9">
    <w:name w:val="page number"/>
    <w:basedOn w:val="a0"/>
    <w:uiPriority w:val="99"/>
    <w:rsid w:val="003A731D"/>
    <w:rPr>
      <w:rFonts w:cs="Times New Roman"/>
    </w:rPr>
  </w:style>
  <w:style w:type="paragraph" w:styleId="aa">
    <w:name w:val="footer"/>
    <w:basedOn w:val="a"/>
    <w:link w:val="ab"/>
    <w:uiPriority w:val="99"/>
    <w:rsid w:val="003A73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A7F07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C3274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"/>
    <w:basedOn w:val="a"/>
    <w:uiPriority w:val="99"/>
    <w:rsid w:val="00F708CA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d">
    <w:name w:val="Body Text Indent"/>
    <w:basedOn w:val="a"/>
    <w:link w:val="ae"/>
    <w:uiPriority w:val="99"/>
    <w:rsid w:val="002E3B67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E3B67"/>
    <w:rPr>
      <w:rFonts w:ascii="Arial" w:hAnsi="Arial" w:cs="Arial"/>
    </w:rPr>
  </w:style>
  <w:style w:type="character" w:customStyle="1" w:styleId="af">
    <w:name w:val="Введение"/>
    <w:uiPriority w:val="99"/>
    <w:rsid w:val="003C4A9D"/>
    <w:rPr>
      <w:rFonts w:ascii="Times New Roman" w:hAnsi="Times New Roman" w:cs="Times New Roman"/>
      <w:b/>
      <w:bCs/>
      <w:i/>
      <w:iCs/>
      <w:spacing w:val="0"/>
    </w:rPr>
  </w:style>
  <w:style w:type="table" w:styleId="af0">
    <w:name w:val="Table Grid"/>
    <w:basedOn w:val="a1"/>
    <w:uiPriority w:val="99"/>
    <w:locked/>
    <w:rsid w:val="00276691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61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4346</Words>
  <Characters>24777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</dc:creator>
  <cp:keywords/>
  <dc:description/>
  <cp:lastModifiedBy>Евгений Викторович Учуваткин</cp:lastModifiedBy>
  <cp:revision>2</cp:revision>
  <cp:lastPrinted>2023-06-23T11:47:00Z</cp:lastPrinted>
  <dcterms:created xsi:type="dcterms:W3CDTF">2024-12-27T13:19:00Z</dcterms:created>
  <dcterms:modified xsi:type="dcterms:W3CDTF">2024-12-27T13:19:00Z</dcterms:modified>
</cp:coreProperties>
</file>